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6CAF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0147EE46" wp14:editId="3F8C96DF">
            <wp:extent cx="716280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48E5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</w:rPr>
      </w:pPr>
    </w:p>
    <w:p w14:paraId="483B526E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6D62C9D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017A5709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4D699922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3E3573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7249547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017FA7A1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94E6F02" w14:textId="77777777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10556F2" w14:textId="31D0DF0E" w:rsidR="003E3573" w:rsidRDefault="0014245B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D700F6">
        <w:rPr>
          <w:b/>
          <w:color w:val="000000"/>
          <w:sz w:val="28"/>
          <w:szCs w:val="28"/>
        </w:rPr>
        <w:t>7</w:t>
      </w:r>
      <w:r w:rsidR="00BD610A">
        <w:rPr>
          <w:b/>
          <w:color w:val="000000"/>
          <w:sz w:val="28"/>
          <w:szCs w:val="28"/>
        </w:rPr>
        <w:t>/</w:t>
      </w:r>
      <w:r w:rsidR="004C7465">
        <w:rPr>
          <w:b/>
          <w:color w:val="000000"/>
          <w:sz w:val="28"/>
          <w:szCs w:val="28"/>
        </w:rPr>
        <w:t>07</w:t>
      </w:r>
      <w:r w:rsidR="00D132FE">
        <w:rPr>
          <w:b/>
          <w:color w:val="000000"/>
          <w:sz w:val="28"/>
          <w:szCs w:val="28"/>
        </w:rPr>
        <w:t>/202</w:t>
      </w:r>
      <w:r w:rsidR="004C7465">
        <w:rPr>
          <w:b/>
          <w:color w:val="000000"/>
          <w:sz w:val="28"/>
          <w:szCs w:val="28"/>
        </w:rPr>
        <w:t>5</w:t>
      </w:r>
    </w:p>
    <w:p w14:paraId="74E58898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B62F6C" w14:textId="25E5AC98" w:rsidR="003E3573" w:rsidRDefault="00EF7097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Carmignano Estate 2025</w:t>
      </w:r>
      <w:r w:rsidR="0014245B">
        <w:rPr>
          <w:b/>
          <w:color w:val="000000"/>
          <w:sz w:val="28"/>
          <w:szCs w:val="28"/>
        </w:rPr>
        <w:t xml:space="preserve">. </w:t>
      </w:r>
      <w:r w:rsidR="00F62C54">
        <w:rPr>
          <w:b/>
          <w:color w:val="000000"/>
          <w:sz w:val="28"/>
          <w:szCs w:val="28"/>
        </w:rPr>
        <w:t xml:space="preserve">Tramonti di Vini, i 50 anni della Doc, ma anche </w:t>
      </w:r>
      <w:r w:rsidR="00976901">
        <w:rPr>
          <w:b/>
          <w:color w:val="000000"/>
          <w:sz w:val="28"/>
          <w:szCs w:val="28"/>
        </w:rPr>
        <w:t>musica al parco museo</w:t>
      </w:r>
      <w:r w:rsidR="009A55B7">
        <w:rPr>
          <w:b/>
          <w:color w:val="000000"/>
          <w:sz w:val="28"/>
          <w:szCs w:val="28"/>
        </w:rPr>
        <w:t>,</w:t>
      </w:r>
      <w:r w:rsidR="00976901">
        <w:rPr>
          <w:b/>
          <w:color w:val="000000"/>
          <w:sz w:val="28"/>
          <w:szCs w:val="28"/>
        </w:rPr>
        <w:t xml:space="preserve"> “Le notti dei racconti”</w:t>
      </w:r>
      <w:r w:rsidR="009A55B7">
        <w:rPr>
          <w:b/>
          <w:color w:val="000000"/>
          <w:sz w:val="28"/>
          <w:szCs w:val="28"/>
        </w:rPr>
        <w:t xml:space="preserve">, </w:t>
      </w:r>
      <w:r w:rsidR="00CF2DF2">
        <w:rPr>
          <w:b/>
          <w:color w:val="000000"/>
          <w:sz w:val="28"/>
          <w:szCs w:val="28"/>
        </w:rPr>
        <w:t>la commedia</w:t>
      </w:r>
      <w:r w:rsidR="009A55B7">
        <w:rPr>
          <w:b/>
          <w:color w:val="000000"/>
          <w:sz w:val="28"/>
          <w:szCs w:val="28"/>
        </w:rPr>
        <w:t xml:space="preserve"> con “Ci vediamo in arena”</w:t>
      </w:r>
      <w:r w:rsidR="00976901">
        <w:rPr>
          <w:b/>
          <w:color w:val="000000"/>
          <w:sz w:val="28"/>
          <w:szCs w:val="28"/>
        </w:rPr>
        <w:t xml:space="preserve"> </w:t>
      </w:r>
      <w:r w:rsidR="00D25F1B">
        <w:rPr>
          <w:b/>
          <w:color w:val="000000"/>
          <w:sz w:val="28"/>
          <w:szCs w:val="28"/>
        </w:rPr>
        <w:t xml:space="preserve">  </w:t>
      </w:r>
      <w:r w:rsidR="0022638F">
        <w:rPr>
          <w:b/>
          <w:color w:val="000000"/>
          <w:sz w:val="28"/>
          <w:szCs w:val="28"/>
        </w:rPr>
        <w:t xml:space="preserve"> </w:t>
      </w:r>
      <w:r w:rsidR="004C065B">
        <w:rPr>
          <w:b/>
          <w:color w:val="000000"/>
          <w:sz w:val="28"/>
          <w:szCs w:val="28"/>
        </w:rPr>
        <w:t xml:space="preserve">  </w:t>
      </w:r>
    </w:p>
    <w:p w14:paraId="7C4613FA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79E4EB6F" w14:textId="5243B5C2" w:rsidR="005E72CD" w:rsidRDefault="00000000" w:rsidP="000F7803">
      <w:pPr>
        <w:jc w:val="both"/>
        <w:rPr>
          <w:rFonts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5E72CD">
        <w:rPr>
          <w:rFonts w:cs="Times New Roman"/>
          <w:color w:val="000000"/>
          <w:sz w:val="28"/>
          <w:szCs w:val="28"/>
        </w:rPr>
        <w:t>«</w:t>
      </w:r>
      <w:r w:rsidR="005E72CD" w:rsidRPr="005E72CD">
        <w:rPr>
          <w:rFonts w:cs="Times New Roman"/>
          <w:color w:val="000000"/>
          <w:sz w:val="28"/>
          <w:szCs w:val="28"/>
        </w:rPr>
        <w:t>Il vino è storia e identità del nostro territorio</w:t>
      </w:r>
      <w:r w:rsidR="005E72CD">
        <w:rPr>
          <w:rFonts w:cs="Times New Roman"/>
          <w:color w:val="000000"/>
          <w:sz w:val="28"/>
          <w:szCs w:val="28"/>
        </w:rPr>
        <w:t>», dice il sindaco Edoardo Prestanti, nel commentare le celebrazioni che Carmignano si appresta a dedicare ai 50 anni del marchio Doc.</w:t>
      </w:r>
    </w:p>
    <w:p w14:paraId="41059996" w14:textId="77777777" w:rsidR="00EF7097" w:rsidRDefault="005E72CD" w:rsidP="000F7803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“Tramonti </w:t>
      </w:r>
      <w:proofErr w:type="spellStart"/>
      <w:r>
        <w:rPr>
          <w:rFonts w:cs="Times New Roman"/>
          <w:color w:val="000000"/>
          <w:sz w:val="28"/>
          <w:szCs w:val="28"/>
        </w:rPr>
        <w:t>diVini</w:t>
      </w:r>
      <w:proofErr w:type="spellEnd"/>
      <w:r>
        <w:rPr>
          <w:rFonts w:cs="Times New Roman"/>
          <w:color w:val="000000"/>
          <w:sz w:val="28"/>
          <w:szCs w:val="28"/>
        </w:rPr>
        <w:t>”, è il titolo delle due serate, venerdì 11 e sabato 12 luglio, che il Comune, con la Pro Loco e il Consorzio dei vini di Carmignano, manda in scena, in piazza S. Carlo ad Artimino, con tanto di talk show (sabato 11)</w:t>
      </w:r>
      <w:r w:rsidR="00EF7097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 xml:space="preserve"> in diretta televisiva su Tv Prato,</w:t>
      </w:r>
      <w:r w:rsidRPr="005E72CD">
        <w:rPr>
          <w:rFonts w:cs="Times New Roman"/>
          <w:color w:val="000000"/>
          <w:sz w:val="28"/>
          <w:szCs w:val="28"/>
        </w:rPr>
        <w:t xml:space="preserve"> </w:t>
      </w:r>
      <w:r w:rsidRPr="005E72CD">
        <w:rPr>
          <w:rFonts w:cs="Times New Roman"/>
          <w:color w:val="000000"/>
          <w:sz w:val="28"/>
          <w:szCs w:val="28"/>
        </w:rPr>
        <w:t xml:space="preserve">con esperti e storici del territorio e letture teatrali. </w:t>
      </w:r>
      <w:r>
        <w:rPr>
          <w:rFonts w:cs="Times New Roman"/>
          <w:color w:val="000000"/>
          <w:sz w:val="28"/>
          <w:szCs w:val="28"/>
        </w:rPr>
        <w:t xml:space="preserve">  </w:t>
      </w:r>
      <w:r>
        <w:rPr>
          <w:rFonts w:cs="Times New Roman"/>
          <w:color w:val="000000"/>
          <w:sz w:val="28"/>
          <w:szCs w:val="28"/>
        </w:rPr>
        <w:t xml:space="preserve"> </w:t>
      </w:r>
    </w:p>
    <w:p w14:paraId="532AF14A" w14:textId="17F97C45" w:rsidR="00EF7097" w:rsidRDefault="005E72CD" w:rsidP="000F7803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Un evento </w:t>
      </w:r>
      <w:r w:rsidR="00EF7097">
        <w:rPr>
          <w:rFonts w:cs="Times New Roman"/>
          <w:color w:val="000000"/>
          <w:sz w:val="28"/>
          <w:szCs w:val="28"/>
        </w:rPr>
        <w:t xml:space="preserve">inserito nel cartellone di “Carmignano Estate 2025”, </w:t>
      </w:r>
      <w:r>
        <w:rPr>
          <w:rFonts w:cs="Times New Roman"/>
          <w:color w:val="000000"/>
          <w:sz w:val="28"/>
          <w:szCs w:val="28"/>
        </w:rPr>
        <w:t xml:space="preserve">diffuso nelle strade e vie del borgo di Carmignano, a partire dalle ore 19 </w:t>
      </w:r>
      <w:r w:rsidR="00EF7097">
        <w:rPr>
          <w:rFonts w:cs="Times New Roman"/>
          <w:color w:val="000000"/>
          <w:sz w:val="28"/>
          <w:szCs w:val="28"/>
        </w:rPr>
        <w:t xml:space="preserve">di entrambi i </w:t>
      </w:r>
      <w:r>
        <w:rPr>
          <w:rFonts w:cs="Times New Roman"/>
          <w:color w:val="000000"/>
          <w:sz w:val="28"/>
          <w:szCs w:val="28"/>
        </w:rPr>
        <w:t xml:space="preserve">giorni del fine settimana, </w:t>
      </w:r>
      <w:r w:rsidR="00EF7097">
        <w:rPr>
          <w:rFonts w:cs="Times New Roman"/>
          <w:color w:val="000000"/>
          <w:sz w:val="28"/>
          <w:szCs w:val="28"/>
        </w:rPr>
        <w:t xml:space="preserve">con vino, arte, musica e sapori locali che s’incontreranno tra degustazioni a cura delle cantine del Consorzio dei vini, installazioni, spettacoli, laboratori per bambini. </w:t>
      </w:r>
    </w:p>
    <w:p w14:paraId="48A7DA77" w14:textId="0EAC5686" w:rsidR="00EF7097" w:rsidRDefault="00EF7097" w:rsidP="000F7803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«</w:t>
      </w:r>
      <w:r w:rsidRPr="00EF7097">
        <w:rPr>
          <w:rFonts w:cs="Times New Roman"/>
          <w:color w:val="000000"/>
          <w:sz w:val="28"/>
          <w:szCs w:val="28"/>
        </w:rPr>
        <w:t>Cinquant’anni fa alcuni visionari</w:t>
      </w:r>
      <w:r>
        <w:rPr>
          <w:rFonts w:cs="Times New Roman"/>
          <w:color w:val="000000"/>
          <w:sz w:val="28"/>
          <w:szCs w:val="28"/>
        </w:rPr>
        <w:t xml:space="preserve"> – chiosa Prestanti, nell’illustrare “Tramonti </w:t>
      </w:r>
      <w:proofErr w:type="spellStart"/>
      <w:r>
        <w:rPr>
          <w:rFonts w:cs="Times New Roman"/>
          <w:color w:val="000000"/>
          <w:sz w:val="28"/>
          <w:szCs w:val="28"/>
        </w:rPr>
        <w:t>diVini</w:t>
      </w:r>
      <w:proofErr w:type="spellEnd"/>
      <w:r>
        <w:rPr>
          <w:rFonts w:cs="Times New Roman"/>
          <w:color w:val="000000"/>
          <w:sz w:val="28"/>
          <w:szCs w:val="28"/>
        </w:rPr>
        <w:t>” –</w:t>
      </w:r>
      <w:r w:rsidRPr="00EF7097">
        <w:rPr>
          <w:rFonts w:cs="Times New Roman"/>
          <w:color w:val="000000"/>
          <w:sz w:val="28"/>
          <w:szCs w:val="28"/>
        </w:rPr>
        <w:t xml:space="preserve">, il sindaco dell’epoca, insieme alle grandi aziende agricole, </w:t>
      </w:r>
      <w:r>
        <w:rPr>
          <w:rFonts w:cs="Times New Roman"/>
          <w:color w:val="000000"/>
          <w:sz w:val="28"/>
          <w:szCs w:val="28"/>
        </w:rPr>
        <w:t>ebbero u</w:t>
      </w:r>
      <w:r w:rsidRPr="00EF7097">
        <w:rPr>
          <w:rFonts w:cs="Times New Roman"/>
          <w:color w:val="000000"/>
          <w:sz w:val="28"/>
          <w:szCs w:val="28"/>
        </w:rPr>
        <w:t>n’intuizione: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EF7097">
        <w:rPr>
          <w:rFonts w:cs="Times New Roman"/>
          <w:color w:val="000000"/>
          <w:sz w:val="28"/>
          <w:szCs w:val="28"/>
        </w:rPr>
        <w:t>la campagna</w:t>
      </w:r>
      <w:r>
        <w:rPr>
          <w:rFonts w:cs="Times New Roman"/>
          <w:color w:val="000000"/>
          <w:sz w:val="28"/>
          <w:szCs w:val="28"/>
        </w:rPr>
        <w:t xml:space="preserve"> come si</w:t>
      </w:r>
      <w:r w:rsidRPr="00EF7097">
        <w:rPr>
          <w:rFonts w:cs="Times New Roman"/>
          <w:color w:val="000000"/>
          <w:sz w:val="28"/>
          <w:szCs w:val="28"/>
        </w:rPr>
        <w:t>nonimo di ricchezza che si accompagna con la buona qualità della vita, con il buon vivere</w:t>
      </w:r>
      <w:r>
        <w:rPr>
          <w:rFonts w:cs="Times New Roman"/>
          <w:color w:val="000000"/>
          <w:sz w:val="28"/>
          <w:szCs w:val="28"/>
        </w:rPr>
        <w:t>. Ecco celebreremo quest’idea di Carmignano che guarda al futuro, sviluppando al meglio le sue risorse».</w:t>
      </w:r>
    </w:p>
    <w:p w14:paraId="651FE787" w14:textId="7FFDD6E9" w:rsidR="00EF7097" w:rsidRDefault="00EF7097" w:rsidP="000F7803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Nel cartellone di “Carmignano Estate 2025” non c’è questa settimana soltanto l</w:t>
      </w:r>
      <w:r w:rsidR="001233D6">
        <w:rPr>
          <w:rFonts w:cs="Times New Roman"/>
          <w:color w:val="000000"/>
          <w:sz w:val="28"/>
          <w:szCs w:val="28"/>
        </w:rPr>
        <w:t xml:space="preserve">a celebrazione, nel weekend, per la Doc. Giovedì 10 </w:t>
      </w:r>
      <w:r w:rsidR="00617922">
        <w:rPr>
          <w:rFonts w:cs="Times New Roman"/>
          <w:color w:val="000000"/>
          <w:sz w:val="28"/>
          <w:szCs w:val="28"/>
        </w:rPr>
        <w:t>sono</w:t>
      </w:r>
      <w:r w:rsidR="001233D6">
        <w:rPr>
          <w:rFonts w:cs="Times New Roman"/>
          <w:color w:val="000000"/>
          <w:sz w:val="28"/>
          <w:szCs w:val="28"/>
        </w:rPr>
        <w:t xml:space="preserve"> previst</w:t>
      </w:r>
      <w:r w:rsidR="00617922">
        <w:rPr>
          <w:rFonts w:cs="Times New Roman"/>
          <w:color w:val="000000"/>
          <w:sz w:val="28"/>
          <w:szCs w:val="28"/>
        </w:rPr>
        <w:t>i</w:t>
      </w:r>
      <w:r w:rsidR="001233D6">
        <w:rPr>
          <w:rFonts w:cs="Times New Roman"/>
          <w:color w:val="000000"/>
          <w:sz w:val="28"/>
          <w:szCs w:val="28"/>
        </w:rPr>
        <w:t xml:space="preserve"> </w:t>
      </w:r>
      <w:r w:rsidR="00617922">
        <w:rPr>
          <w:rFonts w:cs="Times New Roman"/>
          <w:color w:val="000000"/>
          <w:sz w:val="28"/>
          <w:szCs w:val="28"/>
        </w:rPr>
        <w:t>tre</w:t>
      </w:r>
      <w:r w:rsidR="001233D6">
        <w:rPr>
          <w:rFonts w:cs="Times New Roman"/>
          <w:color w:val="000000"/>
          <w:sz w:val="28"/>
          <w:szCs w:val="28"/>
        </w:rPr>
        <w:t xml:space="preserve"> appuntament</w:t>
      </w:r>
      <w:r w:rsidR="00617922">
        <w:rPr>
          <w:rFonts w:cs="Times New Roman"/>
          <w:color w:val="000000"/>
          <w:sz w:val="28"/>
          <w:szCs w:val="28"/>
        </w:rPr>
        <w:t>i</w:t>
      </w:r>
      <w:r w:rsidR="001233D6">
        <w:rPr>
          <w:rFonts w:cs="Times New Roman"/>
          <w:color w:val="000000"/>
          <w:sz w:val="28"/>
          <w:szCs w:val="28"/>
        </w:rPr>
        <w:t xml:space="preserve">: con la musica </w:t>
      </w:r>
      <w:r w:rsidR="00F62C54">
        <w:rPr>
          <w:rFonts w:cs="Times New Roman"/>
          <w:color w:val="000000"/>
          <w:sz w:val="28"/>
          <w:szCs w:val="28"/>
        </w:rPr>
        <w:t xml:space="preserve">(ore 21) </w:t>
      </w:r>
      <w:r w:rsidR="001233D6">
        <w:rPr>
          <w:rFonts w:cs="Times New Roman"/>
          <w:color w:val="000000"/>
          <w:sz w:val="28"/>
          <w:szCs w:val="28"/>
        </w:rPr>
        <w:t>e con “The power of music” al parco museo Quinto Martini di Seano</w:t>
      </w:r>
      <w:r w:rsidR="00F62C54">
        <w:rPr>
          <w:rFonts w:cs="Times New Roman"/>
          <w:color w:val="000000"/>
          <w:sz w:val="28"/>
          <w:szCs w:val="28"/>
        </w:rPr>
        <w:t xml:space="preserve">, Punk Hazard + </w:t>
      </w:r>
      <w:proofErr w:type="spellStart"/>
      <w:r w:rsidR="00F62C54">
        <w:rPr>
          <w:rFonts w:cs="Times New Roman"/>
          <w:color w:val="000000"/>
          <w:sz w:val="28"/>
          <w:szCs w:val="28"/>
        </w:rPr>
        <w:t>Sabjan</w:t>
      </w:r>
      <w:proofErr w:type="spellEnd"/>
      <w:r w:rsidR="00F62C54">
        <w:rPr>
          <w:rFonts w:cs="Times New Roman"/>
          <w:color w:val="000000"/>
          <w:sz w:val="28"/>
          <w:szCs w:val="28"/>
        </w:rPr>
        <w:t xml:space="preserve"> and the Monster trio, il progetto dei servizi educativi delle Piagge; e con l’avventura dell’Odissea raccontata ai bambini, per il secondo incontro (ore 21) di luglio de “ Le notti di Racconti”, alla biblioteca Aldo Palazzeschi di Seano, aperta dalle 19 alle 23</w:t>
      </w:r>
      <w:r w:rsidR="00617922">
        <w:rPr>
          <w:rFonts w:cs="Times New Roman"/>
          <w:color w:val="000000"/>
          <w:sz w:val="28"/>
          <w:szCs w:val="28"/>
        </w:rPr>
        <w:t xml:space="preserve">; con il teatro e </w:t>
      </w:r>
      <w:r w:rsidR="00617922" w:rsidRPr="00617922">
        <w:rPr>
          <w:rFonts w:cs="Times New Roman"/>
          <w:color w:val="000000"/>
          <w:sz w:val="28"/>
          <w:szCs w:val="28"/>
        </w:rPr>
        <w:t>“</w:t>
      </w:r>
      <w:r w:rsidR="00617922" w:rsidRPr="00617922">
        <w:rPr>
          <w:color w:val="000000"/>
          <w:sz w:val="28"/>
          <w:szCs w:val="28"/>
        </w:rPr>
        <w:t>Ci vediamo in arena”,</w:t>
      </w:r>
      <w:r w:rsidR="00617922">
        <w:rPr>
          <w:color w:val="000000"/>
          <w:sz w:val="28"/>
          <w:szCs w:val="28"/>
        </w:rPr>
        <w:t xml:space="preserve"> </w:t>
      </w:r>
      <w:r w:rsidR="00617922">
        <w:rPr>
          <w:color w:val="000000"/>
          <w:sz w:val="28"/>
          <w:szCs w:val="28"/>
        </w:rPr>
        <w:t xml:space="preserve">la prima delle </w:t>
      </w:r>
      <w:r w:rsidR="00617922">
        <w:rPr>
          <w:color w:val="000000"/>
          <w:sz w:val="28"/>
          <w:szCs w:val="28"/>
        </w:rPr>
        <w:t>quattro commedie in vernacolo, proposte da Chiodo Fisso, nello spazio all’aperto della parrocchia di Comeana (ore 21.15)</w:t>
      </w:r>
      <w:r w:rsidR="00F62C54">
        <w:rPr>
          <w:rFonts w:cs="Times New Roman"/>
          <w:color w:val="000000"/>
          <w:sz w:val="28"/>
          <w:szCs w:val="28"/>
        </w:rPr>
        <w:t xml:space="preserve">.  </w:t>
      </w:r>
      <w:r w:rsidR="001233D6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 </w:t>
      </w:r>
    </w:p>
    <w:sectPr w:rsidR="00EF7097">
      <w:pgSz w:w="11906" w:h="16838"/>
      <w:pgMar w:top="567" w:right="1134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73"/>
    <w:rsid w:val="000869AE"/>
    <w:rsid w:val="000A17D0"/>
    <w:rsid w:val="000E42D2"/>
    <w:rsid w:val="000F0AFC"/>
    <w:rsid w:val="000F7803"/>
    <w:rsid w:val="001233D6"/>
    <w:rsid w:val="001329A9"/>
    <w:rsid w:val="0014245B"/>
    <w:rsid w:val="001F6535"/>
    <w:rsid w:val="001F7C2C"/>
    <w:rsid w:val="00216F41"/>
    <w:rsid w:val="0022638F"/>
    <w:rsid w:val="00262BE3"/>
    <w:rsid w:val="00264002"/>
    <w:rsid w:val="0036071F"/>
    <w:rsid w:val="0037048E"/>
    <w:rsid w:val="003D6E94"/>
    <w:rsid w:val="003E3573"/>
    <w:rsid w:val="003F5CE2"/>
    <w:rsid w:val="00416B84"/>
    <w:rsid w:val="00494E7A"/>
    <w:rsid w:val="004A34F2"/>
    <w:rsid w:val="004A4483"/>
    <w:rsid w:val="004A46FC"/>
    <w:rsid w:val="004B7632"/>
    <w:rsid w:val="004C065B"/>
    <w:rsid w:val="004C7465"/>
    <w:rsid w:val="004E3582"/>
    <w:rsid w:val="004E610E"/>
    <w:rsid w:val="004F100B"/>
    <w:rsid w:val="00543C16"/>
    <w:rsid w:val="00573245"/>
    <w:rsid w:val="0059778B"/>
    <w:rsid w:val="005A1153"/>
    <w:rsid w:val="005C14DC"/>
    <w:rsid w:val="005C64D0"/>
    <w:rsid w:val="005D6389"/>
    <w:rsid w:val="005E72CD"/>
    <w:rsid w:val="005F0217"/>
    <w:rsid w:val="00617922"/>
    <w:rsid w:val="00632582"/>
    <w:rsid w:val="006663E7"/>
    <w:rsid w:val="006E5AEC"/>
    <w:rsid w:val="006F1C0C"/>
    <w:rsid w:val="007C5F4F"/>
    <w:rsid w:val="00805614"/>
    <w:rsid w:val="00814370"/>
    <w:rsid w:val="008E29C0"/>
    <w:rsid w:val="008E380B"/>
    <w:rsid w:val="00932521"/>
    <w:rsid w:val="009605AC"/>
    <w:rsid w:val="009724BC"/>
    <w:rsid w:val="00976901"/>
    <w:rsid w:val="009A55B7"/>
    <w:rsid w:val="009F4A7D"/>
    <w:rsid w:val="009F4E58"/>
    <w:rsid w:val="00A36D57"/>
    <w:rsid w:val="00A47757"/>
    <w:rsid w:val="00A619E3"/>
    <w:rsid w:val="00A7571B"/>
    <w:rsid w:val="00A80F30"/>
    <w:rsid w:val="00AE25CF"/>
    <w:rsid w:val="00AF2048"/>
    <w:rsid w:val="00AF771D"/>
    <w:rsid w:val="00B33ADB"/>
    <w:rsid w:val="00B7360D"/>
    <w:rsid w:val="00BD610A"/>
    <w:rsid w:val="00BD7F5D"/>
    <w:rsid w:val="00BF13B9"/>
    <w:rsid w:val="00C034DE"/>
    <w:rsid w:val="00C517C4"/>
    <w:rsid w:val="00C80E62"/>
    <w:rsid w:val="00C9583D"/>
    <w:rsid w:val="00CB5A8B"/>
    <w:rsid w:val="00CC5DD2"/>
    <w:rsid w:val="00CD44EA"/>
    <w:rsid w:val="00CD58C5"/>
    <w:rsid w:val="00CF2DF2"/>
    <w:rsid w:val="00D12FE1"/>
    <w:rsid w:val="00D132FE"/>
    <w:rsid w:val="00D25F1B"/>
    <w:rsid w:val="00D52E7E"/>
    <w:rsid w:val="00D63609"/>
    <w:rsid w:val="00D700F6"/>
    <w:rsid w:val="00D732BC"/>
    <w:rsid w:val="00D7386A"/>
    <w:rsid w:val="00DC20E2"/>
    <w:rsid w:val="00DC315A"/>
    <w:rsid w:val="00E25BF3"/>
    <w:rsid w:val="00E427DD"/>
    <w:rsid w:val="00E54DA1"/>
    <w:rsid w:val="00E60548"/>
    <w:rsid w:val="00E75B02"/>
    <w:rsid w:val="00E91CDF"/>
    <w:rsid w:val="00EA2837"/>
    <w:rsid w:val="00ED71A2"/>
    <w:rsid w:val="00EF6299"/>
    <w:rsid w:val="00EF7097"/>
    <w:rsid w:val="00F06470"/>
    <w:rsid w:val="00F2781C"/>
    <w:rsid w:val="00F30B69"/>
    <w:rsid w:val="00F46C44"/>
    <w:rsid w:val="00F54ADD"/>
    <w:rsid w:val="00F62C54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EF4"/>
  <w15:docId w15:val="{4164B3AB-E72B-4BDE-940C-530B6DC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E58"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C5D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5DD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E29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29C0"/>
    <w:rPr>
      <w:rFonts w:cs="Mangal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29C0"/>
    <w:rPr>
      <w:rFonts w:cs="Mangal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29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29C0"/>
    <w:rPr>
      <w:rFonts w:cs="Mangal"/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dc:description/>
  <cp:lastModifiedBy>Brunello Gabellini</cp:lastModifiedBy>
  <cp:revision>5</cp:revision>
  <dcterms:created xsi:type="dcterms:W3CDTF">2025-07-07T10:17:00Z</dcterms:created>
  <dcterms:modified xsi:type="dcterms:W3CDTF">2025-07-07T10:24:00Z</dcterms:modified>
  <dc:language>it-IT</dc:language>
</cp:coreProperties>
</file>