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476C452E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644467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8733FF5" w14:textId="0C25F873" w:rsidR="00644467" w:rsidRDefault="002B4F68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</w:t>
      </w:r>
      <w:r w:rsidR="003502C2">
        <w:rPr>
          <w:b/>
          <w:color w:val="000000"/>
          <w:sz w:val="28"/>
          <w:szCs w:val="28"/>
        </w:rPr>
        <w:t>avori stradali. Modifiche alla circolazione a Seano e Comeana</w:t>
      </w:r>
    </w:p>
    <w:p w14:paraId="525CC251" w14:textId="77777777" w:rsidR="00644467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973DD08" w14:textId="63AD7F29" w:rsidR="00B30F61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</w:t>
      </w:r>
      <w:r w:rsidR="006C7B34">
        <w:rPr>
          <w:color w:val="000000"/>
          <w:sz w:val="28"/>
          <w:szCs w:val="28"/>
        </w:rPr>
        <w:t xml:space="preserve">MIGNANO – </w:t>
      </w:r>
      <w:r w:rsidR="00C57EE1">
        <w:rPr>
          <w:color w:val="000000"/>
          <w:sz w:val="28"/>
          <w:szCs w:val="28"/>
        </w:rPr>
        <w:t xml:space="preserve">Divieto di transito in via Tasso, a Comeana; senso unico alternato su </w:t>
      </w:r>
      <w:r w:rsidR="00C57EE1" w:rsidRPr="00C57EE1">
        <w:rPr>
          <w:color w:val="000000"/>
          <w:sz w:val="28"/>
          <w:szCs w:val="28"/>
        </w:rPr>
        <w:t xml:space="preserve">alcuni tratti di via Baccheretana, </w:t>
      </w:r>
      <w:r w:rsidR="00C57EE1">
        <w:rPr>
          <w:color w:val="000000"/>
          <w:sz w:val="28"/>
          <w:szCs w:val="28"/>
        </w:rPr>
        <w:t>v</w:t>
      </w:r>
      <w:r w:rsidR="00C57EE1" w:rsidRPr="00C57EE1">
        <w:rPr>
          <w:color w:val="000000"/>
          <w:sz w:val="28"/>
          <w:szCs w:val="28"/>
        </w:rPr>
        <w:t xml:space="preserve">ia Don Minzoni, </w:t>
      </w:r>
      <w:r w:rsidR="00C57EE1">
        <w:rPr>
          <w:color w:val="000000"/>
          <w:sz w:val="28"/>
          <w:szCs w:val="28"/>
        </w:rPr>
        <w:t>v</w:t>
      </w:r>
      <w:r w:rsidR="00C57EE1" w:rsidRPr="00C57EE1">
        <w:rPr>
          <w:color w:val="000000"/>
          <w:sz w:val="28"/>
          <w:szCs w:val="28"/>
        </w:rPr>
        <w:t>ia Marconi, via. Galilei</w:t>
      </w:r>
      <w:r w:rsidR="00C57EE1">
        <w:rPr>
          <w:color w:val="000000"/>
          <w:sz w:val="28"/>
          <w:szCs w:val="28"/>
        </w:rPr>
        <w:t xml:space="preserve">, a Seano: </w:t>
      </w:r>
      <w:r w:rsidR="003502C2">
        <w:rPr>
          <w:color w:val="000000"/>
          <w:sz w:val="28"/>
          <w:szCs w:val="28"/>
        </w:rPr>
        <w:t xml:space="preserve">sono </w:t>
      </w:r>
      <w:r w:rsidR="00C57EE1">
        <w:rPr>
          <w:color w:val="000000"/>
          <w:sz w:val="28"/>
          <w:szCs w:val="28"/>
        </w:rPr>
        <w:t xml:space="preserve">le due modifiche alla </w:t>
      </w:r>
      <w:r w:rsidR="00B30F61">
        <w:rPr>
          <w:color w:val="000000"/>
          <w:sz w:val="28"/>
          <w:szCs w:val="28"/>
        </w:rPr>
        <w:t>c</w:t>
      </w:r>
      <w:r w:rsidR="00C57EE1">
        <w:rPr>
          <w:color w:val="000000"/>
          <w:sz w:val="28"/>
          <w:szCs w:val="28"/>
        </w:rPr>
        <w:t>i</w:t>
      </w:r>
      <w:r w:rsidR="00B30F61">
        <w:rPr>
          <w:color w:val="000000"/>
          <w:sz w:val="28"/>
          <w:szCs w:val="28"/>
        </w:rPr>
        <w:t xml:space="preserve">rcolazione </w:t>
      </w:r>
      <w:r w:rsidR="003502C2">
        <w:rPr>
          <w:color w:val="000000"/>
          <w:sz w:val="28"/>
          <w:szCs w:val="28"/>
        </w:rPr>
        <w:t>provocate da</w:t>
      </w:r>
      <w:r w:rsidR="00B30F61">
        <w:rPr>
          <w:color w:val="000000"/>
          <w:sz w:val="28"/>
          <w:szCs w:val="28"/>
        </w:rPr>
        <w:t xml:space="preserve"> lavori stradali.</w:t>
      </w:r>
    </w:p>
    <w:p w14:paraId="72C0A9E4" w14:textId="78E8B6B1" w:rsidR="00B421AE" w:rsidRDefault="00B30F61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primo provvedimento riguarda via Tasso, a Comeana: l’asfaltatura della strada comporterà la prossima settimana, da lunedì 9 a venerdì 12</w:t>
      </w:r>
      <w:r w:rsidR="00E159BD">
        <w:rPr>
          <w:color w:val="000000"/>
          <w:sz w:val="28"/>
          <w:szCs w:val="28"/>
        </w:rPr>
        <w:t xml:space="preserve"> settembre</w:t>
      </w:r>
      <w:r>
        <w:rPr>
          <w:color w:val="000000"/>
          <w:sz w:val="28"/>
          <w:szCs w:val="28"/>
        </w:rPr>
        <w:t xml:space="preserve">, la sua chiusura, tra via </w:t>
      </w:r>
      <w:r w:rsidRPr="00B30F61">
        <w:rPr>
          <w:color w:val="000000"/>
          <w:sz w:val="28"/>
          <w:szCs w:val="28"/>
        </w:rPr>
        <w:t xml:space="preserve">Petrarca </w:t>
      </w:r>
      <w:r>
        <w:rPr>
          <w:color w:val="000000"/>
          <w:sz w:val="28"/>
          <w:szCs w:val="28"/>
        </w:rPr>
        <w:t>e v</w:t>
      </w:r>
      <w:r w:rsidRPr="00B30F61">
        <w:rPr>
          <w:color w:val="000000"/>
          <w:sz w:val="28"/>
          <w:szCs w:val="28"/>
        </w:rPr>
        <w:t>ia Machiavelli</w:t>
      </w:r>
      <w:r w:rsidR="00B421AE">
        <w:rPr>
          <w:color w:val="000000"/>
          <w:sz w:val="28"/>
          <w:szCs w:val="28"/>
        </w:rPr>
        <w:t>, eccezione per mezzi di soccorso, forze dell’ordine, trasporto disabili. Per i residenti, il transito, anche a piedi, sarà consentito nella fascia serale, dalle 18 del pomeriggio alle 8 del giorno successivo.</w:t>
      </w:r>
    </w:p>
    <w:p w14:paraId="77AE2D6B" w14:textId="0DA3FCD6" w:rsidR="001E03E6" w:rsidRDefault="00B421AE" w:rsidP="003502C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Nessuna interruzione ma mobilità a senso unico alternato, regolata da semaforo o </w:t>
      </w:r>
      <w:r w:rsidR="003502C2">
        <w:rPr>
          <w:color w:val="000000"/>
          <w:sz w:val="28"/>
          <w:szCs w:val="28"/>
        </w:rPr>
        <w:t xml:space="preserve">moviere, </w:t>
      </w:r>
      <w:r w:rsidR="001E03E6">
        <w:rPr>
          <w:color w:val="000000"/>
          <w:sz w:val="28"/>
          <w:szCs w:val="28"/>
        </w:rPr>
        <w:t xml:space="preserve">accompagnata dal divieto di sosta, </w:t>
      </w:r>
      <w:r w:rsidR="003502C2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causa di lavori di posa di </w:t>
      </w:r>
      <w:r w:rsidR="003502C2">
        <w:rPr>
          <w:color w:val="000000"/>
          <w:sz w:val="28"/>
          <w:szCs w:val="28"/>
        </w:rPr>
        <w:t>infrastrutture</w:t>
      </w:r>
      <w:r>
        <w:rPr>
          <w:color w:val="000000"/>
          <w:sz w:val="28"/>
          <w:szCs w:val="28"/>
        </w:rPr>
        <w:t xml:space="preserve"> di telecomunicazione, a Seano: </w:t>
      </w:r>
      <w:r w:rsidRPr="00B421AE">
        <w:rPr>
          <w:color w:val="000000"/>
          <w:sz w:val="28"/>
          <w:szCs w:val="28"/>
        </w:rPr>
        <w:t xml:space="preserve">su </w:t>
      </w:r>
      <w:r>
        <w:rPr>
          <w:color w:val="000000"/>
          <w:sz w:val="28"/>
          <w:szCs w:val="28"/>
        </w:rPr>
        <w:t>v</w:t>
      </w:r>
      <w:r w:rsidRPr="00B421AE">
        <w:rPr>
          <w:color w:val="000000"/>
          <w:sz w:val="28"/>
          <w:szCs w:val="28"/>
        </w:rPr>
        <w:t>ia Baccheretana</w:t>
      </w:r>
      <w:r>
        <w:rPr>
          <w:color w:val="000000"/>
          <w:sz w:val="28"/>
          <w:szCs w:val="28"/>
        </w:rPr>
        <w:t>, nel tratto tra via</w:t>
      </w:r>
      <w:r w:rsidRPr="00B421AE">
        <w:rPr>
          <w:color w:val="000000"/>
          <w:sz w:val="28"/>
          <w:szCs w:val="28"/>
        </w:rPr>
        <w:t xml:space="preserve"> Sette Fratelli Cervi </w:t>
      </w:r>
      <w:r>
        <w:rPr>
          <w:color w:val="000000"/>
          <w:sz w:val="28"/>
          <w:szCs w:val="28"/>
        </w:rPr>
        <w:t>e l</w:t>
      </w:r>
      <w:r w:rsidRPr="00B421AE">
        <w:rPr>
          <w:color w:val="000000"/>
          <w:sz w:val="28"/>
          <w:szCs w:val="28"/>
        </w:rPr>
        <w:t>a SR66</w:t>
      </w:r>
      <w:r>
        <w:rPr>
          <w:color w:val="000000"/>
          <w:sz w:val="28"/>
          <w:szCs w:val="28"/>
        </w:rPr>
        <w:t xml:space="preserve"> (</w:t>
      </w:r>
      <w:r w:rsidR="003502C2">
        <w:rPr>
          <w:color w:val="000000"/>
          <w:sz w:val="28"/>
          <w:szCs w:val="28"/>
        </w:rPr>
        <w:t xml:space="preserve">via </w:t>
      </w:r>
      <w:r>
        <w:rPr>
          <w:color w:val="000000"/>
          <w:sz w:val="28"/>
          <w:szCs w:val="28"/>
        </w:rPr>
        <w:t>Statale); sulla</w:t>
      </w:r>
      <w:r w:rsidR="003502C2">
        <w:rPr>
          <w:color w:val="000000"/>
          <w:sz w:val="28"/>
          <w:szCs w:val="28"/>
        </w:rPr>
        <w:t xml:space="preserve"> </w:t>
      </w:r>
      <w:r w:rsidRPr="00B421AE">
        <w:rPr>
          <w:color w:val="000000"/>
          <w:sz w:val="28"/>
          <w:szCs w:val="28"/>
        </w:rPr>
        <w:t>SR66</w:t>
      </w:r>
      <w:r>
        <w:rPr>
          <w:color w:val="000000"/>
          <w:sz w:val="28"/>
          <w:szCs w:val="28"/>
        </w:rPr>
        <w:t>, tra vi</w:t>
      </w:r>
      <w:r w:rsidRPr="00B421AE">
        <w:rPr>
          <w:color w:val="000000"/>
          <w:sz w:val="28"/>
          <w:szCs w:val="28"/>
        </w:rPr>
        <w:t xml:space="preserve">a Baccheretana </w:t>
      </w:r>
      <w:r>
        <w:rPr>
          <w:color w:val="000000"/>
          <w:sz w:val="28"/>
          <w:szCs w:val="28"/>
        </w:rPr>
        <w:t xml:space="preserve">e via </w:t>
      </w:r>
      <w:r w:rsidRPr="00B421AE">
        <w:rPr>
          <w:color w:val="000000"/>
          <w:sz w:val="28"/>
          <w:szCs w:val="28"/>
        </w:rPr>
        <w:t>Don Minzoni</w:t>
      </w:r>
      <w:r>
        <w:rPr>
          <w:color w:val="000000"/>
          <w:sz w:val="28"/>
          <w:szCs w:val="28"/>
        </w:rPr>
        <w:t>; in vi</w:t>
      </w:r>
      <w:r w:rsidRPr="00B421AE">
        <w:rPr>
          <w:color w:val="000000"/>
          <w:sz w:val="28"/>
          <w:szCs w:val="28"/>
        </w:rPr>
        <w:t>a Don</w:t>
      </w:r>
      <w:r>
        <w:rPr>
          <w:color w:val="000000"/>
          <w:sz w:val="28"/>
          <w:szCs w:val="28"/>
        </w:rPr>
        <w:t xml:space="preserve"> </w:t>
      </w:r>
      <w:r w:rsidRPr="00B421AE">
        <w:rPr>
          <w:color w:val="000000"/>
          <w:sz w:val="28"/>
          <w:szCs w:val="28"/>
        </w:rPr>
        <w:t>Minzoni</w:t>
      </w:r>
      <w:r>
        <w:rPr>
          <w:color w:val="000000"/>
          <w:sz w:val="28"/>
          <w:szCs w:val="28"/>
        </w:rPr>
        <w:t xml:space="preserve">, </w:t>
      </w:r>
      <w:r w:rsidR="003502C2">
        <w:rPr>
          <w:color w:val="000000"/>
          <w:sz w:val="28"/>
          <w:szCs w:val="28"/>
        </w:rPr>
        <w:t xml:space="preserve">tra </w:t>
      </w:r>
      <w:r w:rsidR="003502C2" w:rsidRPr="00B421AE">
        <w:rPr>
          <w:color w:val="000000"/>
          <w:sz w:val="28"/>
          <w:szCs w:val="28"/>
        </w:rPr>
        <w:t>la</w:t>
      </w:r>
      <w:r w:rsidRPr="00B421AE">
        <w:rPr>
          <w:color w:val="000000"/>
          <w:sz w:val="28"/>
          <w:szCs w:val="28"/>
        </w:rPr>
        <w:t xml:space="preserve"> SR66 fino </w:t>
      </w:r>
      <w:r w:rsidR="003502C2">
        <w:rPr>
          <w:color w:val="000000"/>
          <w:sz w:val="28"/>
          <w:szCs w:val="28"/>
        </w:rPr>
        <w:t xml:space="preserve">e il </w:t>
      </w:r>
      <w:r w:rsidRPr="00B421AE">
        <w:rPr>
          <w:color w:val="000000"/>
          <w:sz w:val="28"/>
          <w:szCs w:val="28"/>
        </w:rPr>
        <w:t>civico 184</w:t>
      </w:r>
      <w:r w:rsidR="003502C2">
        <w:rPr>
          <w:color w:val="000000"/>
          <w:sz w:val="28"/>
          <w:szCs w:val="28"/>
        </w:rPr>
        <w:t>; su v</w:t>
      </w:r>
      <w:r w:rsidR="003502C2" w:rsidRPr="003502C2">
        <w:rPr>
          <w:color w:val="000000"/>
          <w:sz w:val="28"/>
          <w:szCs w:val="28"/>
        </w:rPr>
        <w:t>ia Marconi</w:t>
      </w:r>
      <w:r w:rsidR="001E03E6">
        <w:rPr>
          <w:color w:val="000000"/>
          <w:sz w:val="28"/>
          <w:szCs w:val="28"/>
        </w:rPr>
        <w:t>,</w:t>
      </w:r>
      <w:r w:rsidR="003502C2" w:rsidRPr="003502C2">
        <w:rPr>
          <w:color w:val="000000"/>
          <w:sz w:val="28"/>
          <w:szCs w:val="28"/>
        </w:rPr>
        <w:t xml:space="preserve"> nel tratto tra la SR66 e </w:t>
      </w:r>
      <w:r w:rsidR="003502C2">
        <w:rPr>
          <w:color w:val="000000"/>
          <w:sz w:val="28"/>
          <w:szCs w:val="28"/>
        </w:rPr>
        <w:t>v</w:t>
      </w:r>
      <w:r w:rsidR="003502C2" w:rsidRPr="003502C2">
        <w:rPr>
          <w:color w:val="000000"/>
          <w:sz w:val="28"/>
          <w:szCs w:val="28"/>
        </w:rPr>
        <w:t>ia Galilei</w:t>
      </w:r>
      <w:r w:rsidR="001E03E6">
        <w:rPr>
          <w:color w:val="000000"/>
          <w:sz w:val="28"/>
          <w:szCs w:val="28"/>
        </w:rPr>
        <w:t>;</w:t>
      </w:r>
      <w:r w:rsidR="003502C2" w:rsidRPr="003502C2">
        <w:rPr>
          <w:color w:val="000000"/>
          <w:sz w:val="28"/>
          <w:szCs w:val="28"/>
        </w:rPr>
        <w:t xml:space="preserve"> in </w:t>
      </w:r>
      <w:r w:rsidR="001E03E6">
        <w:rPr>
          <w:color w:val="000000"/>
          <w:sz w:val="28"/>
          <w:szCs w:val="28"/>
        </w:rPr>
        <w:t>v</w:t>
      </w:r>
      <w:r w:rsidR="003502C2" w:rsidRPr="003502C2">
        <w:rPr>
          <w:color w:val="000000"/>
          <w:sz w:val="28"/>
          <w:szCs w:val="28"/>
        </w:rPr>
        <w:t>ia</w:t>
      </w:r>
      <w:r w:rsidR="001E03E6">
        <w:rPr>
          <w:color w:val="000000"/>
          <w:sz w:val="28"/>
          <w:szCs w:val="28"/>
        </w:rPr>
        <w:t xml:space="preserve"> G</w:t>
      </w:r>
      <w:r w:rsidR="003502C2" w:rsidRPr="003502C2">
        <w:rPr>
          <w:color w:val="000000"/>
          <w:sz w:val="28"/>
          <w:szCs w:val="28"/>
        </w:rPr>
        <w:t>alilei</w:t>
      </w:r>
      <w:r w:rsidR="001E03E6">
        <w:rPr>
          <w:color w:val="000000"/>
          <w:sz w:val="28"/>
          <w:szCs w:val="28"/>
        </w:rPr>
        <w:t>,</w:t>
      </w:r>
      <w:r w:rsidR="003502C2" w:rsidRPr="003502C2">
        <w:rPr>
          <w:color w:val="000000"/>
          <w:sz w:val="28"/>
          <w:szCs w:val="28"/>
        </w:rPr>
        <w:t xml:space="preserve"> tra i</w:t>
      </w:r>
      <w:r w:rsidR="001E03E6">
        <w:rPr>
          <w:color w:val="000000"/>
          <w:sz w:val="28"/>
          <w:szCs w:val="28"/>
        </w:rPr>
        <w:t xml:space="preserve"> </w:t>
      </w:r>
      <w:r w:rsidR="003502C2" w:rsidRPr="003502C2">
        <w:rPr>
          <w:color w:val="000000"/>
          <w:sz w:val="28"/>
          <w:szCs w:val="28"/>
        </w:rPr>
        <w:t>l civico 48 e 58</w:t>
      </w:r>
      <w:r w:rsidR="001E03E6">
        <w:rPr>
          <w:color w:val="000000"/>
          <w:sz w:val="28"/>
          <w:szCs w:val="28"/>
        </w:rPr>
        <w:t>.</w:t>
      </w:r>
    </w:p>
    <w:p w14:paraId="43118024" w14:textId="7001D14E" w:rsidR="00B421AE" w:rsidRPr="00B421AE" w:rsidRDefault="003502C2" w:rsidP="003502C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circolazione alternata, per il restringimento della carreggiata </w:t>
      </w:r>
      <w:r w:rsidR="001E03E6">
        <w:rPr>
          <w:color w:val="000000"/>
          <w:sz w:val="28"/>
          <w:szCs w:val="28"/>
        </w:rPr>
        <w:t xml:space="preserve">per il </w:t>
      </w:r>
      <w:r>
        <w:rPr>
          <w:color w:val="000000"/>
          <w:sz w:val="28"/>
          <w:szCs w:val="28"/>
        </w:rPr>
        <w:t>cantiere, è istituita da lunedì 8 settembre a venerdì 26 settembre, nelle ore diurne, dalle 8 alle 18.</w:t>
      </w:r>
    </w:p>
    <w:sectPr w:rsidR="00B421AE" w:rsidRPr="00B421A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105184"/>
    <w:rsid w:val="001C534E"/>
    <w:rsid w:val="001E03E6"/>
    <w:rsid w:val="002B4F68"/>
    <w:rsid w:val="003502C2"/>
    <w:rsid w:val="0039153F"/>
    <w:rsid w:val="003B63A4"/>
    <w:rsid w:val="003B6795"/>
    <w:rsid w:val="00421BC4"/>
    <w:rsid w:val="00644467"/>
    <w:rsid w:val="006C7B34"/>
    <w:rsid w:val="00747B9C"/>
    <w:rsid w:val="007B3641"/>
    <w:rsid w:val="008A5754"/>
    <w:rsid w:val="008E60B1"/>
    <w:rsid w:val="008F6141"/>
    <w:rsid w:val="00906239"/>
    <w:rsid w:val="00B30F61"/>
    <w:rsid w:val="00B421AE"/>
    <w:rsid w:val="00B5560B"/>
    <w:rsid w:val="00BB4CA3"/>
    <w:rsid w:val="00C467C2"/>
    <w:rsid w:val="00C57EE1"/>
    <w:rsid w:val="00CF2314"/>
    <w:rsid w:val="00D61CB5"/>
    <w:rsid w:val="00D63E19"/>
    <w:rsid w:val="00E159BD"/>
    <w:rsid w:val="00E32F51"/>
    <w:rsid w:val="00E6341F"/>
    <w:rsid w:val="00EE7909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3</cp:revision>
  <dcterms:created xsi:type="dcterms:W3CDTF">2025-09-05T10:10:00Z</dcterms:created>
  <dcterms:modified xsi:type="dcterms:W3CDTF">2025-09-05T10:14:00Z</dcterms:modified>
</cp:coreProperties>
</file>