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66B3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90FF830" wp14:editId="74B152D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9EC4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BBCB8D1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20B0E2D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D2BD5E6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5B9B4A5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53DA7C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BF197E4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E5D05A8" w14:textId="02499F30" w:rsidR="00747B9C" w:rsidRDefault="00C6033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6C7B34">
        <w:rPr>
          <w:b/>
          <w:color w:val="000000"/>
          <w:sz w:val="28"/>
          <w:szCs w:val="28"/>
        </w:rPr>
        <w:t>/09/2025</w:t>
      </w:r>
    </w:p>
    <w:p w14:paraId="41AED360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8733FF5" w14:textId="4D4AA308" w:rsidR="00644467" w:rsidRDefault="00AE2A56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Carmignano inaugura i</w:t>
      </w:r>
      <w:r w:rsidR="007D60B1">
        <w:rPr>
          <w:b/>
          <w:color w:val="000000"/>
          <w:sz w:val="28"/>
          <w:szCs w:val="28"/>
        </w:rPr>
        <w:t>l centro did</w:t>
      </w:r>
      <w:r w:rsidR="003502C2">
        <w:rPr>
          <w:b/>
          <w:color w:val="000000"/>
          <w:sz w:val="28"/>
          <w:szCs w:val="28"/>
        </w:rPr>
        <w:t>a</w:t>
      </w:r>
      <w:r w:rsidR="007D60B1">
        <w:rPr>
          <w:b/>
          <w:color w:val="000000"/>
          <w:sz w:val="28"/>
          <w:szCs w:val="28"/>
        </w:rPr>
        <w:t>ttico del museo archeologico di Artimino</w:t>
      </w:r>
      <w:r w:rsidR="00186BC5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L’etruscologo Sassatelli: “Qui si fa una cosa che non si fa in Italia: l’educazione al patrimon</w:t>
      </w:r>
      <w:r w:rsidR="000670AA">
        <w:rPr>
          <w:b/>
          <w:color w:val="000000"/>
          <w:sz w:val="28"/>
          <w:szCs w:val="28"/>
        </w:rPr>
        <w:t>i</w:t>
      </w:r>
      <w:r>
        <w:rPr>
          <w:b/>
          <w:color w:val="000000"/>
          <w:sz w:val="28"/>
          <w:szCs w:val="28"/>
        </w:rPr>
        <w:t xml:space="preserve">o”  </w:t>
      </w:r>
      <w:r w:rsidR="00186BC5">
        <w:rPr>
          <w:b/>
          <w:color w:val="000000"/>
          <w:sz w:val="28"/>
          <w:szCs w:val="28"/>
        </w:rPr>
        <w:t xml:space="preserve"> </w:t>
      </w:r>
    </w:p>
    <w:p w14:paraId="525CC251" w14:textId="77777777" w:rsidR="00644467" w:rsidRDefault="00644467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FFE541E" w14:textId="7E1D9E38" w:rsidR="00C6033C" w:rsidRDefault="00644467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</w:t>
      </w:r>
      <w:r w:rsidR="006C7B34">
        <w:rPr>
          <w:color w:val="000000"/>
          <w:sz w:val="28"/>
          <w:szCs w:val="28"/>
        </w:rPr>
        <w:t xml:space="preserve">MIGNANO – </w:t>
      </w:r>
      <w:r w:rsidR="00C6033C">
        <w:rPr>
          <w:color w:val="000000"/>
          <w:sz w:val="28"/>
          <w:szCs w:val="28"/>
        </w:rPr>
        <w:t xml:space="preserve">L’orgoglio, la soddisfazione, ma anche la consapevolezza, dopo un percorso non facile, passato anche da fallimenti delle imprese incaricate, </w:t>
      </w:r>
      <w:r w:rsidR="00C6033C" w:rsidRPr="00C6033C">
        <w:rPr>
          <w:color w:val="000000"/>
          <w:sz w:val="28"/>
          <w:szCs w:val="28"/>
        </w:rPr>
        <w:t>«</w:t>
      </w:r>
      <w:r w:rsidR="00C6033C">
        <w:rPr>
          <w:color w:val="000000"/>
          <w:sz w:val="28"/>
          <w:szCs w:val="28"/>
        </w:rPr>
        <w:t>di aver creato una struttura che proietta Carmignano tra le realtà leader degli studi Etruschi</w:t>
      </w:r>
      <w:r w:rsidR="00C6033C" w:rsidRPr="00C6033C">
        <w:rPr>
          <w:color w:val="000000"/>
          <w:sz w:val="28"/>
          <w:szCs w:val="28"/>
        </w:rPr>
        <w:t>»</w:t>
      </w:r>
      <w:r w:rsidR="00C6033C">
        <w:rPr>
          <w:color w:val="000000"/>
          <w:sz w:val="28"/>
          <w:szCs w:val="28"/>
        </w:rPr>
        <w:t xml:space="preserve">; c’è stato tutto questo, nel pomeriggio di ieri sera (venerdì 19), dietro il taglio del nastro del sindaco Edoardo Prestanti, circondato da tutti i componenti della giunta e degli uffici comunali </w:t>
      </w:r>
      <w:r w:rsidR="00AE2A56" w:rsidRPr="00AE2A56">
        <w:rPr>
          <w:color w:val="000000"/>
          <w:sz w:val="28"/>
          <w:szCs w:val="28"/>
        </w:rPr>
        <w:t>«</w:t>
      </w:r>
      <w:r w:rsidR="00C6033C">
        <w:rPr>
          <w:color w:val="000000"/>
          <w:sz w:val="28"/>
          <w:szCs w:val="28"/>
        </w:rPr>
        <w:t>che hanno contribuito a portare a termine il progetto</w:t>
      </w:r>
      <w:r w:rsidR="00C6033C" w:rsidRPr="00C6033C">
        <w:rPr>
          <w:color w:val="000000"/>
          <w:sz w:val="28"/>
          <w:szCs w:val="28"/>
        </w:rPr>
        <w:t>»</w:t>
      </w:r>
      <w:r w:rsidR="00C6033C">
        <w:rPr>
          <w:color w:val="000000"/>
          <w:sz w:val="28"/>
          <w:szCs w:val="28"/>
        </w:rPr>
        <w:t>, c</w:t>
      </w:r>
      <w:r w:rsidR="00AE2A56">
        <w:rPr>
          <w:color w:val="000000"/>
          <w:sz w:val="28"/>
          <w:szCs w:val="28"/>
        </w:rPr>
        <w:t xml:space="preserve">on il quale si è </w:t>
      </w:r>
      <w:r w:rsidR="00C6033C">
        <w:rPr>
          <w:color w:val="000000"/>
          <w:sz w:val="28"/>
          <w:szCs w:val="28"/>
        </w:rPr>
        <w:t>inaugurato il centro didattico del museo archeologico “Francesco Nicosia”.</w:t>
      </w:r>
    </w:p>
    <w:p w14:paraId="34CFF36C" w14:textId="77777777" w:rsidR="00022950" w:rsidRDefault="00C6033C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L’anello mancante, per dirla con la direttrice del museo Maria Chiara Bettini, che ha ricevuto</w:t>
      </w:r>
      <w:r w:rsidR="00022950">
        <w:rPr>
          <w:color w:val="000000"/>
          <w:sz w:val="28"/>
          <w:szCs w:val="28"/>
        </w:rPr>
        <w:t xml:space="preserve"> dall’Amministrazione e dalle mani del sindaco</w:t>
      </w:r>
      <w:r>
        <w:rPr>
          <w:color w:val="000000"/>
          <w:sz w:val="28"/>
          <w:szCs w:val="28"/>
        </w:rPr>
        <w:t xml:space="preserve"> un riconoscimento speciale </w:t>
      </w:r>
      <w:r w:rsidRPr="00C6033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per la dedizione </w:t>
      </w:r>
      <w:r w:rsidR="00022950">
        <w:rPr>
          <w:color w:val="000000"/>
          <w:sz w:val="28"/>
          <w:szCs w:val="28"/>
        </w:rPr>
        <w:t>nella realizzazione del centro</w:t>
      </w:r>
      <w:r w:rsidRPr="00C6033C">
        <w:rPr>
          <w:color w:val="000000"/>
          <w:sz w:val="28"/>
          <w:szCs w:val="28"/>
        </w:rPr>
        <w:t>»</w:t>
      </w:r>
      <w:r w:rsidR="00022950">
        <w:rPr>
          <w:color w:val="000000"/>
          <w:sz w:val="28"/>
          <w:szCs w:val="28"/>
        </w:rPr>
        <w:t xml:space="preserve">, del parco archeologico di Carmignano formato dal museo di Artimino, da quattro aree (il tumulo di </w:t>
      </w:r>
      <w:proofErr w:type="spellStart"/>
      <w:r w:rsidR="00022950">
        <w:rPr>
          <w:color w:val="000000"/>
          <w:sz w:val="28"/>
          <w:szCs w:val="28"/>
        </w:rPr>
        <w:t>Montefortini</w:t>
      </w:r>
      <w:proofErr w:type="spellEnd"/>
      <w:r w:rsidR="00022950">
        <w:rPr>
          <w:color w:val="000000"/>
          <w:sz w:val="28"/>
          <w:szCs w:val="28"/>
        </w:rPr>
        <w:t xml:space="preserve">, la tomba dei Boschetti, la necropoli di Prato Rosello, il sito di </w:t>
      </w:r>
      <w:proofErr w:type="spellStart"/>
      <w:r w:rsidR="00022950">
        <w:rPr>
          <w:color w:val="000000"/>
          <w:sz w:val="28"/>
          <w:szCs w:val="28"/>
        </w:rPr>
        <w:t>Pietramarina</w:t>
      </w:r>
      <w:proofErr w:type="spellEnd"/>
      <w:r w:rsidR="00022950">
        <w:rPr>
          <w:color w:val="000000"/>
          <w:sz w:val="28"/>
          <w:szCs w:val="28"/>
        </w:rPr>
        <w:t>), ed ora dal centro didattico, posto a due passi dal borgo medievale, incastonato tra questo e la pieve di S. Leonardo, in uno scenario paesaggistico straordinario.</w:t>
      </w:r>
    </w:p>
    <w:p w14:paraId="0C638D5E" w14:textId="10A16610" w:rsidR="007B3D8B" w:rsidRDefault="00022950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02295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Uno spazio bello, in luoghi belli</w:t>
      </w:r>
      <w:r w:rsidRPr="0002295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che </w:t>
      </w:r>
      <w:r w:rsidRPr="0002295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qualifica l’intero territorio dei Comuni medicei</w:t>
      </w:r>
      <w:r w:rsidRPr="0002295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nel saluto del consigliere Marco Martini in rappresentanza della Regione (alla cerimonia inaugurale hanno presenziato anche il sindaco di Poggio a Caiano Riccardo Palandri e di Signa Giampiero Fossi), </w:t>
      </w:r>
      <w:r w:rsidR="00AE2A56">
        <w:rPr>
          <w:color w:val="000000"/>
          <w:sz w:val="28"/>
          <w:szCs w:val="28"/>
        </w:rPr>
        <w:t>consacrat</w:t>
      </w:r>
      <w:r w:rsidR="007B3D8B">
        <w:rPr>
          <w:color w:val="000000"/>
          <w:sz w:val="28"/>
          <w:szCs w:val="28"/>
        </w:rPr>
        <w:t xml:space="preserve">o dal professor Giuseppe Sassatelli, un’autorità in materia, presidente dell’Istituto nazionale di studi </w:t>
      </w:r>
      <w:r w:rsidR="000670AA">
        <w:rPr>
          <w:color w:val="000000"/>
          <w:sz w:val="28"/>
          <w:szCs w:val="28"/>
        </w:rPr>
        <w:t>e</w:t>
      </w:r>
      <w:r w:rsidR="007B3D8B">
        <w:rPr>
          <w:color w:val="000000"/>
          <w:sz w:val="28"/>
          <w:szCs w:val="28"/>
        </w:rPr>
        <w:t xml:space="preserve">truschi: </w:t>
      </w:r>
      <w:r w:rsidR="007B3D8B" w:rsidRPr="007B3D8B">
        <w:rPr>
          <w:color w:val="000000"/>
          <w:sz w:val="28"/>
          <w:szCs w:val="28"/>
        </w:rPr>
        <w:t>«</w:t>
      </w:r>
      <w:r w:rsidR="007B3D8B">
        <w:rPr>
          <w:color w:val="000000"/>
          <w:sz w:val="28"/>
          <w:szCs w:val="28"/>
        </w:rPr>
        <w:t xml:space="preserve">Il centro didattico di Artimino è in sintonia con la missione dell’istituto, che raccoglie tutti i principali esponenti della comunità scientifica ma svolge </w:t>
      </w:r>
      <w:r w:rsidR="00AE2A56">
        <w:rPr>
          <w:color w:val="000000"/>
          <w:sz w:val="28"/>
          <w:szCs w:val="28"/>
        </w:rPr>
        <w:t xml:space="preserve">anche </w:t>
      </w:r>
      <w:r w:rsidR="007B3D8B">
        <w:rPr>
          <w:color w:val="000000"/>
          <w:sz w:val="28"/>
          <w:szCs w:val="28"/>
        </w:rPr>
        <w:t xml:space="preserve">un’attività </w:t>
      </w:r>
      <w:r w:rsidR="00AE2A56">
        <w:rPr>
          <w:color w:val="000000"/>
          <w:sz w:val="28"/>
          <w:szCs w:val="28"/>
        </w:rPr>
        <w:t xml:space="preserve">ben oltre </w:t>
      </w:r>
      <w:r w:rsidR="007B3D8B">
        <w:rPr>
          <w:color w:val="000000"/>
          <w:sz w:val="28"/>
          <w:szCs w:val="28"/>
        </w:rPr>
        <w:t xml:space="preserve">gli esperti. Il centro didattico di Artimino è un laboratorio che fa una cosa che in Italia si fa sempre meno: l’educazione al patrimonio </w:t>
      </w:r>
      <w:r w:rsidR="00184C15">
        <w:rPr>
          <w:color w:val="000000"/>
          <w:sz w:val="28"/>
          <w:szCs w:val="28"/>
        </w:rPr>
        <w:t xml:space="preserve">verso </w:t>
      </w:r>
      <w:r w:rsidR="007B3D8B">
        <w:rPr>
          <w:color w:val="000000"/>
          <w:sz w:val="28"/>
          <w:szCs w:val="28"/>
        </w:rPr>
        <w:t>i giovani</w:t>
      </w:r>
      <w:r w:rsidR="007B3D8B" w:rsidRPr="007B3D8B">
        <w:rPr>
          <w:color w:val="000000"/>
          <w:sz w:val="28"/>
          <w:szCs w:val="28"/>
        </w:rPr>
        <w:t>»</w:t>
      </w:r>
      <w:r w:rsidR="007B3D8B">
        <w:rPr>
          <w:color w:val="000000"/>
          <w:sz w:val="28"/>
          <w:szCs w:val="28"/>
        </w:rPr>
        <w:t>.</w:t>
      </w:r>
    </w:p>
    <w:p w14:paraId="25F10240" w14:textId="549D0564" w:rsidR="00AE2A56" w:rsidRDefault="00184C15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questo lo scopo del centro, illustrato anche dall’assessore alla Cultura Maria Cristina Monni, </w:t>
      </w:r>
      <w:r w:rsidRPr="00184C1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rendere contemporanea questa nostra civiltà antica</w:t>
      </w:r>
      <w:r w:rsidRPr="00184C1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 E nelle due giornate etrusche di inaugurazione, non a caso</w:t>
      </w:r>
      <w:r w:rsidR="000670A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si sono inserite le opere della collezione di Carlo Palli selezionate da Stefano Pezzato, responsabile collezioni del Centro Pecci di Prato. Anche loro presenti all’inaugurazione, con gli architetti degli arredi (</w:t>
      </w:r>
      <w:r w:rsidR="0088785D">
        <w:rPr>
          <w:color w:val="000000"/>
          <w:sz w:val="28"/>
          <w:szCs w:val="28"/>
        </w:rPr>
        <w:t>Salvatore Spataro e Paolo Barboni</w:t>
      </w:r>
      <w:r w:rsidR="000670AA">
        <w:rPr>
          <w:color w:val="000000"/>
          <w:sz w:val="28"/>
          <w:szCs w:val="28"/>
        </w:rPr>
        <w:t>)</w:t>
      </w:r>
      <w:r w:rsidR="00EB2321">
        <w:rPr>
          <w:color w:val="000000"/>
          <w:sz w:val="28"/>
          <w:szCs w:val="28"/>
        </w:rPr>
        <w:t>, con i componenti (in gran numero all’inaugurazione) del</w:t>
      </w:r>
      <w:r>
        <w:rPr>
          <w:color w:val="000000"/>
          <w:sz w:val="28"/>
          <w:szCs w:val="28"/>
        </w:rPr>
        <w:t xml:space="preserve"> </w:t>
      </w:r>
      <w:r w:rsidR="00EB2321">
        <w:rPr>
          <w:color w:val="000000"/>
          <w:sz w:val="28"/>
          <w:szCs w:val="28"/>
        </w:rPr>
        <w:t xml:space="preserve">Gruppo archeologico di </w:t>
      </w:r>
      <w:r w:rsidR="000D7D60">
        <w:rPr>
          <w:color w:val="000000"/>
          <w:sz w:val="28"/>
          <w:szCs w:val="28"/>
        </w:rPr>
        <w:t>Carmignan</w:t>
      </w:r>
      <w:r w:rsidR="00EB2321">
        <w:rPr>
          <w:color w:val="000000"/>
          <w:sz w:val="28"/>
          <w:szCs w:val="28"/>
        </w:rPr>
        <w:t xml:space="preserve">o ringraziati calorosamente dall’assessore Monni insieme ai </w:t>
      </w:r>
      <w:r w:rsidR="00AE2A56">
        <w:rPr>
          <w:color w:val="000000"/>
          <w:sz w:val="28"/>
          <w:szCs w:val="28"/>
        </w:rPr>
        <w:t xml:space="preserve"> funzionari</w:t>
      </w:r>
      <w:r>
        <w:rPr>
          <w:color w:val="000000"/>
          <w:sz w:val="28"/>
          <w:szCs w:val="28"/>
        </w:rPr>
        <w:t xml:space="preserve"> </w:t>
      </w:r>
      <w:r w:rsidR="00AE2A56">
        <w:rPr>
          <w:color w:val="000000"/>
          <w:sz w:val="28"/>
          <w:szCs w:val="28"/>
        </w:rPr>
        <w:t xml:space="preserve">degli </w:t>
      </w:r>
      <w:r>
        <w:rPr>
          <w:color w:val="000000"/>
          <w:sz w:val="28"/>
          <w:szCs w:val="28"/>
        </w:rPr>
        <w:t xml:space="preserve">uffici </w:t>
      </w:r>
      <w:r w:rsidR="00AE2A56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omunali (cultura in primis, ma anche ragioneria e segreteria </w:t>
      </w:r>
      <w:r>
        <w:rPr>
          <w:color w:val="000000"/>
          <w:sz w:val="28"/>
          <w:szCs w:val="28"/>
        </w:rPr>
        <w:lastRenderedPageBreak/>
        <w:t xml:space="preserve">generale), </w:t>
      </w:r>
      <w:r w:rsidR="00EB2321">
        <w:rPr>
          <w:color w:val="000000"/>
          <w:sz w:val="28"/>
          <w:szCs w:val="28"/>
        </w:rPr>
        <w:t xml:space="preserve">e </w:t>
      </w:r>
      <w:r w:rsidR="000670AA">
        <w:rPr>
          <w:color w:val="000000"/>
          <w:sz w:val="28"/>
          <w:szCs w:val="28"/>
        </w:rPr>
        <w:t xml:space="preserve">con </w:t>
      </w:r>
      <w:r w:rsidR="00AE2A56">
        <w:rPr>
          <w:color w:val="000000"/>
          <w:sz w:val="28"/>
          <w:szCs w:val="28"/>
        </w:rPr>
        <w:t>un pensiero</w:t>
      </w:r>
      <w:r w:rsidR="00EB2321">
        <w:rPr>
          <w:color w:val="000000"/>
          <w:sz w:val="28"/>
          <w:szCs w:val="28"/>
        </w:rPr>
        <w:t xml:space="preserve"> che la direttrice</w:t>
      </w:r>
      <w:r w:rsidR="000670AA">
        <w:rPr>
          <w:color w:val="000000"/>
          <w:sz w:val="28"/>
          <w:szCs w:val="28"/>
        </w:rPr>
        <w:t xml:space="preserve"> Bettini ha voluto riservare anche </w:t>
      </w:r>
      <w:r w:rsidR="002479B9">
        <w:rPr>
          <w:color w:val="000000"/>
          <w:sz w:val="28"/>
          <w:szCs w:val="28"/>
        </w:rPr>
        <w:t xml:space="preserve">a </w:t>
      </w:r>
      <w:r w:rsidR="00AE2A56">
        <w:rPr>
          <w:color w:val="000000"/>
          <w:sz w:val="28"/>
          <w:szCs w:val="28"/>
        </w:rPr>
        <w:t>Valter Fattorino e Annalisa Ansiati</w:t>
      </w:r>
      <w:r w:rsidR="000670AA">
        <w:rPr>
          <w:color w:val="000000"/>
          <w:sz w:val="28"/>
          <w:szCs w:val="28"/>
        </w:rPr>
        <w:t>, per l’aiuto prestato ad allestire gli scavi didattici.</w:t>
      </w:r>
    </w:p>
    <w:p w14:paraId="234FF212" w14:textId="29F0070D" w:rsidR="00472515" w:rsidRPr="00472515" w:rsidRDefault="00964DA7" w:rsidP="00EF604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D0502C">
        <w:rPr>
          <w:b/>
          <w:bCs/>
          <w:color w:val="000000"/>
          <w:sz w:val="28"/>
          <w:szCs w:val="28"/>
        </w:rPr>
        <w:t xml:space="preserve"> </w:t>
      </w:r>
      <w:r w:rsidR="00D0502C">
        <w:rPr>
          <w:i/>
          <w:iCs/>
          <w:color w:val="000000"/>
          <w:sz w:val="28"/>
          <w:szCs w:val="28"/>
        </w:rPr>
        <w:t xml:space="preserve">     </w:t>
      </w:r>
      <w:r w:rsidR="00D0502C" w:rsidRPr="00D0502C">
        <w:rPr>
          <w:color w:val="000000"/>
          <w:sz w:val="28"/>
          <w:szCs w:val="28"/>
        </w:rPr>
        <w:t xml:space="preserve"> </w:t>
      </w:r>
      <w:r w:rsidR="00D0502C">
        <w:rPr>
          <w:color w:val="000000"/>
          <w:sz w:val="28"/>
          <w:szCs w:val="28"/>
        </w:rPr>
        <w:t xml:space="preserve">  </w:t>
      </w:r>
      <w:r w:rsidR="00472515">
        <w:rPr>
          <w:color w:val="000000"/>
          <w:sz w:val="28"/>
          <w:szCs w:val="28"/>
        </w:rPr>
        <w:t xml:space="preserve">     </w:t>
      </w:r>
      <w:r w:rsidR="00472515">
        <w:rPr>
          <w:b/>
          <w:bCs/>
          <w:color w:val="000000"/>
          <w:sz w:val="28"/>
          <w:szCs w:val="28"/>
        </w:rPr>
        <w:t xml:space="preserve"> </w:t>
      </w:r>
    </w:p>
    <w:sectPr w:rsidR="00472515" w:rsidRPr="004725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022950"/>
    <w:rsid w:val="00055292"/>
    <w:rsid w:val="000670AA"/>
    <w:rsid w:val="000D7D60"/>
    <w:rsid w:val="00105184"/>
    <w:rsid w:val="00130AA4"/>
    <w:rsid w:val="00184C15"/>
    <w:rsid w:val="00186BC5"/>
    <w:rsid w:val="001C534E"/>
    <w:rsid w:val="001D5F08"/>
    <w:rsid w:val="001E03E6"/>
    <w:rsid w:val="002479B9"/>
    <w:rsid w:val="002B4F68"/>
    <w:rsid w:val="003502C2"/>
    <w:rsid w:val="0039153F"/>
    <w:rsid w:val="003B63A4"/>
    <w:rsid w:val="003B6795"/>
    <w:rsid w:val="00421BC4"/>
    <w:rsid w:val="00472515"/>
    <w:rsid w:val="00595149"/>
    <w:rsid w:val="00644467"/>
    <w:rsid w:val="006C7B34"/>
    <w:rsid w:val="00747B9C"/>
    <w:rsid w:val="007B3641"/>
    <w:rsid w:val="007B3D8B"/>
    <w:rsid w:val="007D60B1"/>
    <w:rsid w:val="00872302"/>
    <w:rsid w:val="0088785D"/>
    <w:rsid w:val="008A5754"/>
    <w:rsid w:val="008C10BF"/>
    <w:rsid w:val="008E60B1"/>
    <w:rsid w:val="008F6141"/>
    <w:rsid w:val="00906239"/>
    <w:rsid w:val="00964DA7"/>
    <w:rsid w:val="009B117F"/>
    <w:rsid w:val="009D38BE"/>
    <w:rsid w:val="00AE2A56"/>
    <w:rsid w:val="00B30F61"/>
    <w:rsid w:val="00B421AE"/>
    <w:rsid w:val="00B5560B"/>
    <w:rsid w:val="00BB4CA3"/>
    <w:rsid w:val="00C467C2"/>
    <w:rsid w:val="00C57EE1"/>
    <w:rsid w:val="00C6033C"/>
    <w:rsid w:val="00CA1424"/>
    <w:rsid w:val="00CF2314"/>
    <w:rsid w:val="00D0502C"/>
    <w:rsid w:val="00D35C4F"/>
    <w:rsid w:val="00D61CB5"/>
    <w:rsid w:val="00D63E19"/>
    <w:rsid w:val="00DE0E9C"/>
    <w:rsid w:val="00E159BD"/>
    <w:rsid w:val="00E32F51"/>
    <w:rsid w:val="00E6341F"/>
    <w:rsid w:val="00EB2321"/>
    <w:rsid w:val="00EE7909"/>
    <w:rsid w:val="00EF6043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865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915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Brunello Gabellini</cp:lastModifiedBy>
  <cp:revision>6</cp:revision>
  <cp:lastPrinted>2025-09-16T15:38:00Z</cp:lastPrinted>
  <dcterms:created xsi:type="dcterms:W3CDTF">2025-09-20T08:55:00Z</dcterms:created>
  <dcterms:modified xsi:type="dcterms:W3CDTF">2025-09-20T09:57:00Z</dcterms:modified>
</cp:coreProperties>
</file>