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4321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rFonts w:ascii="Garamond" w:eastAsia="Garamond" w:hAnsi="Garamond" w:cs="Garamond"/>
          <w:color w:val="000000"/>
          <w:sz w:val="36"/>
          <w:szCs w:val="36"/>
        </w:rPr>
        <w:t xml:space="preserve">  </w:t>
      </w:r>
      <w:r>
        <w:rPr>
          <w:noProof/>
          <w:color w:val="000000"/>
          <w:sz w:val="22"/>
          <w:szCs w:val="22"/>
        </w:rPr>
        <w:drawing>
          <wp:inline distT="0" distB="0" distL="114300" distR="114300" wp14:anchorId="1450140F" wp14:editId="5F1E2E62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8B2108" w14:textId="77777777" w:rsidR="00A54BF6" w:rsidRDefault="00A54B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077EF3CC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2C5B7BF4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4CAF04E0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715AD8EB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A54BF6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45409D84" w14:textId="77777777" w:rsidR="00A54BF6" w:rsidRDefault="00A54B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5AE7AB64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1579D464" w14:textId="7470391B" w:rsidR="00A54BF6" w:rsidRDefault="001C3C3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="008F10A1">
        <w:rPr>
          <w:b/>
          <w:color w:val="000000"/>
          <w:sz w:val="28"/>
          <w:szCs w:val="28"/>
        </w:rPr>
        <w:t>1</w:t>
      </w:r>
      <w:r w:rsidR="00F2390D">
        <w:rPr>
          <w:b/>
          <w:color w:val="000000"/>
          <w:sz w:val="28"/>
          <w:szCs w:val="28"/>
        </w:rPr>
        <w:t>/</w:t>
      </w:r>
      <w:r w:rsidR="008F10A1">
        <w:rPr>
          <w:b/>
          <w:color w:val="000000"/>
          <w:sz w:val="28"/>
          <w:szCs w:val="28"/>
        </w:rPr>
        <w:t>1</w:t>
      </w:r>
      <w:r w:rsidR="00F2390D">
        <w:rPr>
          <w:b/>
          <w:color w:val="000000"/>
          <w:sz w:val="28"/>
          <w:szCs w:val="28"/>
        </w:rPr>
        <w:t>0/2025</w:t>
      </w:r>
    </w:p>
    <w:p w14:paraId="76781FC9" w14:textId="77777777" w:rsidR="001A4E61" w:rsidRDefault="001A4E6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7DD5AB2F" w14:textId="4B1F3794" w:rsidR="00A54BF6" w:rsidRDefault="008F10A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Un autunno da sfogliare. Il ciclo alla biblioteca Palazzeschi</w:t>
      </w:r>
      <w:r w:rsidR="00701079">
        <w:rPr>
          <w:b/>
          <w:color w:val="000000"/>
          <w:sz w:val="28"/>
          <w:szCs w:val="28"/>
        </w:rPr>
        <w:t xml:space="preserve">  </w:t>
      </w:r>
      <w:r w:rsidR="001C3C3B">
        <w:rPr>
          <w:b/>
          <w:color w:val="000000"/>
          <w:sz w:val="28"/>
          <w:szCs w:val="28"/>
        </w:rPr>
        <w:t xml:space="preserve">  </w:t>
      </w:r>
      <w:r w:rsidR="007B4A35">
        <w:rPr>
          <w:b/>
          <w:color w:val="000000"/>
          <w:sz w:val="28"/>
          <w:szCs w:val="28"/>
        </w:rPr>
        <w:t xml:space="preserve">  </w:t>
      </w:r>
    </w:p>
    <w:p w14:paraId="09152662" w14:textId="77777777" w:rsidR="00A54BF6" w:rsidRDefault="00A54B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7F40194C" w14:textId="07A414F7" w:rsidR="00D37058" w:rsidRPr="00D37058" w:rsidRDefault="00000000" w:rsidP="00D3705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color w:val="000000"/>
          <w:sz w:val="28"/>
          <w:szCs w:val="28"/>
        </w:rPr>
        <w:t xml:space="preserve">CARMIGNANO – </w:t>
      </w:r>
      <w:r w:rsidR="00D37058" w:rsidRPr="00D37058">
        <w:rPr>
          <w:color w:val="000000"/>
          <w:sz w:val="28"/>
          <w:szCs w:val="28"/>
        </w:rPr>
        <w:t xml:space="preserve">Torna anche quest’anno </w:t>
      </w:r>
      <w:r w:rsidR="00D37058">
        <w:rPr>
          <w:color w:val="000000"/>
          <w:sz w:val="28"/>
          <w:szCs w:val="28"/>
        </w:rPr>
        <w:t>all</w:t>
      </w:r>
      <w:r w:rsidR="00D37058" w:rsidRPr="00D37058">
        <w:rPr>
          <w:color w:val="000000"/>
          <w:sz w:val="28"/>
          <w:szCs w:val="28"/>
        </w:rPr>
        <w:t xml:space="preserve">a </w:t>
      </w:r>
      <w:r w:rsidR="00D37058">
        <w:rPr>
          <w:color w:val="000000"/>
          <w:sz w:val="28"/>
          <w:szCs w:val="28"/>
        </w:rPr>
        <w:t>b</w:t>
      </w:r>
      <w:r w:rsidR="00D37058" w:rsidRPr="00D37058">
        <w:rPr>
          <w:color w:val="000000"/>
          <w:sz w:val="28"/>
          <w:szCs w:val="28"/>
        </w:rPr>
        <w:t xml:space="preserve">iblioteca </w:t>
      </w:r>
      <w:r w:rsidR="00D37058">
        <w:rPr>
          <w:color w:val="000000"/>
          <w:sz w:val="28"/>
          <w:szCs w:val="28"/>
        </w:rPr>
        <w:t>c</w:t>
      </w:r>
      <w:r w:rsidR="00D37058" w:rsidRPr="00D37058">
        <w:rPr>
          <w:color w:val="000000"/>
          <w:sz w:val="28"/>
          <w:szCs w:val="28"/>
        </w:rPr>
        <w:t>omunale “A. Palazzeschi”</w:t>
      </w:r>
      <w:r w:rsidR="00D37058">
        <w:rPr>
          <w:color w:val="000000"/>
          <w:sz w:val="28"/>
          <w:szCs w:val="28"/>
        </w:rPr>
        <w:t xml:space="preserve"> di Seano (via Gadda, 27/29) “Un autunno da sfogliare”, </w:t>
      </w:r>
      <w:r w:rsidR="00D37058" w:rsidRPr="00D37058">
        <w:rPr>
          <w:color w:val="000000"/>
          <w:sz w:val="28"/>
          <w:szCs w:val="28"/>
        </w:rPr>
        <w:t>il ciclo di letture e laboratori dedicato a bambini e famiglie, promosso dal Sistema b</w:t>
      </w:r>
      <w:r w:rsidR="00D37058">
        <w:rPr>
          <w:color w:val="000000"/>
          <w:sz w:val="28"/>
          <w:szCs w:val="28"/>
        </w:rPr>
        <w:t>ib</w:t>
      </w:r>
      <w:r w:rsidR="00D37058" w:rsidRPr="00D37058">
        <w:rPr>
          <w:color w:val="000000"/>
          <w:sz w:val="28"/>
          <w:szCs w:val="28"/>
        </w:rPr>
        <w:t>liotecario di Prato con il contributo della Regione, in collaborazione con l'</w:t>
      </w:r>
      <w:r w:rsidR="00D37058">
        <w:rPr>
          <w:color w:val="000000"/>
          <w:sz w:val="28"/>
          <w:szCs w:val="28"/>
        </w:rPr>
        <w:t>a</w:t>
      </w:r>
      <w:r w:rsidR="00D37058" w:rsidRPr="00D37058">
        <w:rPr>
          <w:color w:val="000000"/>
          <w:sz w:val="28"/>
          <w:szCs w:val="28"/>
        </w:rPr>
        <w:t>ssessorato alla Cultura del Comune di Carmignano.</w:t>
      </w:r>
    </w:p>
    <w:p w14:paraId="2C873B72" w14:textId="64D68730" w:rsidR="00D37058" w:rsidRPr="00D37058" w:rsidRDefault="00D37058" w:rsidP="00D3705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Il primo appuntamento, </w:t>
      </w:r>
      <w:r w:rsidR="00C30776">
        <w:rPr>
          <w:color w:val="000000"/>
          <w:sz w:val="28"/>
          <w:szCs w:val="28"/>
        </w:rPr>
        <w:t xml:space="preserve">per bambini dai 4 i 7 anni, nei pomeriggi (ore 16) di sei sabati, ad iniziare dal prossimo (4 ottobre) per proseguire coi successivi (11 e 25 ottobre; 8, 22 e 29 novembre), è con </w:t>
      </w:r>
      <w:r w:rsidR="00364F4A" w:rsidRPr="00364F4A">
        <w:rPr>
          <w:color w:val="000000"/>
          <w:sz w:val="28"/>
          <w:szCs w:val="28"/>
        </w:rPr>
        <w:t xml:space="preserve">le atelieriste di </w:t>
      </w:r>
      <w:proofErr w:type="spellStart"/>
      <w:r w:rsidR="00364F4A" w:rsidRPr="00364F4A">
        <w:rPr>
          <w:color w:val="000000"/>
          <w:sz w:val="28"/>
          <w:szCs w:val="28"/>
        </w:rPr>
        <w:t>Artebambini</w:t>
      </w:r>
      <w:proofErr w:type="spellEnd"/>
      <w:r w:rsidR="00364F4A" w:rsidRPr="00364F4A">
        <w:rPr>
          <w:color w:val="000000"/>
          <w:sz w:val="28"/>
          <w:szCs w:val="28"/>
        </w:rPr>
        <w:t xml:space="preserve"> </w:t>
      </w:r>
      <w:r w:rsidR="00364F4A">
        <w:rPr>
          <w:color w:val="000000"/>
          <w:sz w:val="28"/>
          <w:szCs w:val="28"/>
        </w:rPr>
        <w:t>e</w:t>
      </w:r>
      <w:r w:rsidR="00364F4A" w:rsidRPr="00364F4A">
        <w:rPr>
          <w:color w:val="000000"/>
          <w:sz w:val="28"/>
          <w:szCs w:val="28"/>
        </w:rPr>
        <w:t>ditore</w:t>
      </w:r>
      <w:r w:rsidR="00364F4A" w:rsidRPr="00364F4A">
        <w:rPr>
          <w:color w:val="000000"/>
          <w:sz w:val="28"/>
          <w:szCs w:val="28"/>
        </w:rPr>
        <w:t xml:space="preserve"> </w:t>
      </w:r>
      <w:r w:rsidR="00364F4A">
        <w:rPr>
          <w:color w:val="000000"/>
          <w:sz w:val="28"/>
          <w:szCs w:val="28"/>
        </w:rPr>
        <w:t xml:space="preserve">e con le </w:t>
      </w:r>
      <w:r w:rsidR="00C30776">
        <w:rPr>
          <w:color w:val="000000"/>
          <w:sz w:val="28"/>
          <w:szCs w:val="28"/>
        </w:rPr>
        <w:t>“</w:t>
      </w:r>
      <w:r w:rsidRPr="00D37058">
        <w:rPr>
          <w:color w:val="000000"/>
          <w:sz w:val="28"/>
          <w:szCs w:val="28"/>
        </w:rPr>
        <w:t xml:space="preserve">Storie con le </w:t>
      </w:r>
      <w:r w:rsidR="00C30776">
        <w:rPr>
          <w:color w:val="000000"/>
          <w:sz w:val="28"/>
          <w:szCs w:val="28"/>
        </w:rPr>
        <w:t>a</w:t>
      </w:r>
      <w:r w:rsidRPr="00D37058">
        <w:rPr>
          <w:color w:val="000000"/>
          <w:sz w:val="28"/>
          <w:szCs w:val="28"/>
        </w:rPr>
        <w:t>l</w:t>
      </w:r>
      <w:r w:rsidR="00C30776">
        <w:rPr>
          <w:color w:val="000000"/>
          <w:sz w:val="28"/>
          <w:szCs w:val="28"/>
        </w:rPr>
        <w:t xml:space="preserve">i. </w:t>
      </w:r>
      <w:r w:rsidRPr="00D37058">
        <w:rPr>
          <w:color w:val="000000"/>
          <w:sz w:val="28"/>
          <w:szCs w:val="28"/>
        </w:rPr>
        <w:t>Kamishibai e avventure di carta per giovani lettori</w:t>
      </w:r>
      <w:r w:rsidR="00C30776">
        <w:rPr>
          <w:color w:val="000000"/>
          <w:sz w:val="28"/>
          <w:szCs w:val="28"/>
        </w:rPr>
        <w:t>”</w:t>
      </w:r>
      <w:r w:rsidR="00364F4A">
        <w:rPr>
          <w:color w:val="000000"/>
          <w:sz w:val="28"/>
          <w:szCs w:val="28"/>
        </w:rPr>
        <w:t>.</w:t>
      </w:r>
    </w:p>
    <w:p w14:paraId="5B00405B" w14:textId="118BFEF6" w:rsidR="00D37058" w:rsidRPr="00D37058" w:rsidRDefault="00C30776" w:rsidP="00D3705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seconda tappa </w:t>
      </w:r>
      <w:r w:rsidRPr="00C30776">
        <w:rPr>
          <w:color w:val="000000"/>
          <w:sz w:val="28"/>
          <w:szCs w:val="28"/>
        </w:rPr>
        <w:t>per piccoli fino a 3 anni</w:t>
      </w:r>
      <w:r>
        <w:rPr>
          <w:color w:val="000000"/>
          <w:sz w:val="28"/>
          <w:szCs w:val="28"/>
        </w:rPr>
        <w:t xml:space="preserve"> è</w:t>
      </w:r>
      <w:r w:rsidRPr="00C3077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nella mattinata (ore </w:t>
      </w:r>
      <w:r w:rsidRPr="00C30776">
        <w:rPr>
          <w:color w:val="000000"/>
          <w:sz w:val="28"/>
          <w:szCs w:val="28"/>
        </w:rPr>
        <w:t>10.30</w:t>
      </w:r>
      <w:r>
        <w:rPr>
          <w:color w:val="000000"/>
          <w:sz w:val="28"/>
          <w:szCs w:val="28"/>
        </w:rPr>
        <w:t>)</w:t>
      </w:r>
      <w:r w:rsidRPr="00C30776">
        <w:rPr>
          <w:color w:val="000000"/>
          <w:sz w:val="28"/>
          <w:szCs w:val="28"/>
        </w:rPr>
        <w:t xml:space="preserve"> di quattro sabati (25 ottobre, 8, 22 e 29 ottobre)</w:t>
      </w:r>
      <w:r>
        <w:rPr>
          <w:color w:val="000000"/>
          <w:sz w:val="28"/>
          <w:szCs w:val="28"/>
        </w:rPr>
        <w:t>,</w:t>
      </w:r>
      <w:r w:rsidRPr="00C30776">
        <w:rPr>
          <w:color w:val="000000"/>
          <w:sz w:val="28"/>
          <w:szCs w:val="28"/>
        </w:rPr>
        <w:t xml:space="preserve"> con “Voglio crescere! Storie per grandi scoperte”, </w:t>
      </w:r>
      <w:r w:rsidR="00364F4A">
        <w:rPr>
          <w:color w:val="000000"/>
          <w:sz w:val="28"/>
          <w:szCs w:val="28"/>
        </w:rPr>
        <w:t>curate dal</w:t>
      </w:r>
      <w:r w:rsidRPr="00C30776">
        <w:rPr>
          <w:color w:val="000000"/>
          <w:sz w:val="28"/>
          <w:szCs w:val="28"/>
        </w:rPr>
        <w:t>la pedagogista Cecilia Fabbri, esperta in letteratura per l’infanzia.</w:t>
      </w:r>
    </w:p>
    <w:p w14:paraId="280F5C8A" w14:textId="74F8A049" w:rsidR="00D37058" w:rsidRPr="00D37058" w:rsidRDefault="00C30776" w:rsidP="00D3705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“Un autunno da sfogliare” continua alla biblioteca comunale con la guida ambientale Irene Biancalani e le sue “</w:t>
      </w:r>
      <w:r w:rsidR="00D37058" w:rsidRPr="00D37058">
        <w:rPr>
          <w:color w:val="000000"/>
          <w:sz w:val="28"/>
          <w:szCs w:val="28"/>
        </w:rPr>
        <w:t>Avventure per piccoli esploratori</w:t>
      </w:r>
      <w:r>
        <w:rPr>
          <w:color w:val="000000"/>
          <w:sz w:val="28"/>
          <w:szCs w:val="28"/>
        </w:rPr>
        <w:t xml:space="preserve">”, letture </w:t>
      </w:r>
      <w:r w:rsidR="00D37058" w:rsidRPr="00D37058">
        <w:rPr>
          <w:color w:val="000000"/>
          <w:sz w:val="28"/>
          <w:szCs w:val="28"/>
        </w:rPr>
        <w:t xml:space="preserve">e laboratori di didattica ambientale </w:t>
      </w:r>
      <w:r>
        <w:rPr>
          <w:color w:val="000000"/>
          <w:sz w:val="28"/>
          <w:szCs w:val="28"/>
        </w:rPr>
        <w:t>per bambini da 4 a 10 anni: s</w:t>
      </w:r>
      <w:r w:rsidR="00D37058" w:rsidRPr="00D37058">
        <w:rPr>
          <w:color w:val="000000"/>
          <w:sz w:val="28"/>
          <w:szCs w:val="28"/>
        </w:rPr>
        <w:t xml:space="preserve">abato 18 ottobre </w:t>
      </w:r>
      <w:r>
        <w:rPr>
          <w:color w:val="000000"/>
          <w:sz w:val="28"/>
          <w:szCs w:val="28"/>
        </w:rPr>
        <w:t>(ore</w:t>
      </w:r>
      <w:r w:rsidR="00D37058" w:rsidRPr="00D37058">
        <w:rPr>
          <w:color w:val="000000"/>
          <w:sz w:val="28"/>
          <w:szCs w:val="28"/>
        </w:rPr>
        <w:t xml:space="preserve"> 10.30</w:t>
      </w:r>
      <w:r>
        <w:rPr>
          <w:color w:val="000000"/>
          <w:sz w:val="28"/>
          <w:szCs w:val="28"/>
        </w:rPr>
        <w:t>),</w:t>
      </w:r>
      <w:r w:rsidR="00D37058" w:rsidRPr="00D370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“</w:t>
      </w:r>
      <w:r w:rsidR="00D37058" w:rsidRPr="00D37058">
        <w:rPr>
          <w:color w:val="000000"/>
          <w:sz w:val="28"/>
          <w:szCs w:val="28"/>
        </w:rPr>
        <w:t>Una casetta per tutti (4-5 anni)</w:t>
      </w:r>
      <w:r>
        <w:rPr>
          <w:color w:val="000000"/>
          <w:sz w:val="28"/>
          <w:szCs w:val="28"/>
        </w:rPr>
        <w:t>; s</w:t>
      </w:r>
      <w:r w:rsidR="00D37058" w:rsidRPr="00D37058">
        <w:rPr>
          <w:color w:val="000000"/>
          <w:sz w:val="28"/>
          <w:szCs w:val="28"/>
        </w:rPr>
        <w:t xml:space="preserve">abato 15 novembre </w:t>
      </w:r>
      <w:r>
        <w:rPr>
          <w:color w:val="000000"/>
          <w:sz w:val="28"/>
          <w:szCs w:val="28"/>
        </w:rPr>
        <w:t>(</w:t>
      </w:r>
      <w:r w:rsidR="00D37058" w:rsidRPr="00D37058">
        <w:rPr>
          <w:color w:val="000000"/>
          <w:sz w:val="28"/>
          <w:szCs w:val="28"/>
        </w:rPr>
        <w:t>ore 10.30</w:t>
      </w:r>
      <w:r>
        <w:rPr>
          <w:color w:val="000000"/>
          <w:sz w:val="28"/>
          <w:szCs w:val="28"/>
        </w:rPr>
        <w:t>), “</w:t>
      </w:r>
      <w:r w:rsidR="00D37058" w:rsidRPr="00D37058">
        <w:rPr>
          <w:color w:val="000000"/>
          <w:sz w:val="28"/>
          <w:szCs w:val="28"/>
        </w:rPr>
        <w:t>Semi, grandi viaggiatori (4-8 anni)</w:t>
      </w:r>
      <w:r>
        <w:rPr>
          <w:color w:val="000000"/>
          <w:sz w:val="28"/>
          <w:szCs w:val="28"/>
        </w:rPr>
        <w:t>; s</w:t>
      </w:r>
      <w:r w:rsidR="00D37058" w:rsidRPr="00D37058">
        <w:rPr>
          <w:color w:val="000000"/>
          <w:sz w:val="28"/>
          <w:szCs w:val="28"/>
        </w:rPr>
        <w:t xml:space="preserve">abato 6 dicembre </w:t>
      </w:r>
      <w:r>
        <w:rPr>
          <w:color w:val="000000"/>
          <w:sz w:val="28"/>
          <w:szCs w:val="28"/>
        </w:rPr>
        <w:t>(</w:t>
      </w:r>
      <w:r w:rsidR="00D37058" w:rsidRPr="00D37058">
        <w:rPr>
          <w:color w:val="000000"/>
          <w:sz w:val="28"/>
          <w:szCs w:val="28"/>
        </w:rPr>
        <w:t>ore 10.30</w:t>
      </w:r>
      <w:r>
        <w:rPr>
          <w:color w:val="000000"/>
          <w:sz w:val="28"/>
          <w:szCs w:val="28"/>
        </w:rPr>
        <w:t>), “</w:t>
      </w:r>
      <w:proofErr w:type="spellStart"/>
      <w:r w:rsidR="00D37058" w:rsidRPr="00D37058">
        <w:rPr>
          <w:color w:val="000000"/>
          <w:sz w:val="28"/>
          <w:szCs w:val="28"/>
        </w:rPr>
        <w:t>Stampalafoglia</w:t>
      </w:r>
      <w:proofErr w:type="spellEnd"/>
      <w:r>
        <w:rPr>
          <w:color w:val="000000"/>
          <w:sz w:val="28"/>
          <w:szCs w:val="28"/>
        </w:rPr>
        <w:t>”</w:t>
      </w:r>
      <w:r w:rsidR="00D37058" w:rsidRPr="00D37058">
        <w:rPr>
          <w:color w:val="000000"/>
          <w:sz w:val="28"/>
          <w:szCs w:val="28"/>
        </w:rPr>
        <w:t xml:space="preserve"> (7-10 anni)</w:t>
      </w:r>
      <w:r>
        <w:rPr>
          <w:color w:val="000000"/>
          <w:sz w:val="28"/>
          <w:szCs w:val="28"/>
        </w:rPr>
        <w:t>; s</w:t>
      </w:r>
      <w:r w:rsidR="00D37058" w:rsidRPr="00D37058">
        <w:rPr>
          <w:color w:val="000000"/>
          <w:sz w:val="28"/>
          <w:szCs w:val="28"/>
        </w:rPr>
        <w:t xml:space="preserve">abato 13 dicembre </w:t>
      </w:r>
      <w:r>
        <w:rPr>
          <w:color w:val="000000"/>
          <w:sz w:val="28"/>
          <w:szCs w:val="28"/>
        </w:rPr>
        <w:t>(</w:t>
      </w:r>
      <w:r w:rsidR="00D37058" w:rsidRPr="00D37058">
        <w:rPr>
          <w:color w:val="000000"/>
          <w:sz w:val="28"/>
          <w:szCs w:val="28"/>
        </w:rPr>
        <w:t>ore 10.30</w:t>
      </w:r>
      <w:r>
        <w:rPr>
          <w:color w:val="000000"/>
          <w:sz w:val="28"/>
          <w:szCs w:val="28"/>
        </w:rPr>
        <w:t>),</w:t>
      </w:r>
      <w:r w:rsidR="00D37058" w:rsidRPr="00D370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“</w:t>
      </w:r>
      <w:r w:rsidR="00D37058" w:rsidRPr="00D37058">
        <w:rPr>
          <w:color w:val="000000"/>
          <w:sz w:val="28"/>
          <w:szCs w:val="28"/>
        </w:rPr>
        <w:t>Bosco in città</w:t>
      </w:r>
      <w:r>
        <w:rPr>
          <w:color w:val="000000"/>
          <w:sz w:val="28"/>
          <w:szCs w:val="28"/>
        </w:rPr>
        <w:t>”</w:t>
      </w:r>
      <w:r w:rsidR="00D37058" w:rsidRPr="00D37058">
        <w:rPr>
          <w:color w:val="000000"/>
          <w:sz w:val="28"/>
          <w:szCs w:val="28"/>
        </w:rPr>
        <w:t xml:space="preserve"> (6-10 anni)</w:t>
      </w:r>
      <w:r>
        <w:rPr>
          <w:color w:val="000000"/>
          <w:sz w:val="28"/>
          <w:szCs w:val="28"/>
        </w:rPr>
        <w:t>.</w:t>
      </w:r>
    </w:p>
    <w:p w14:paraId="3453AAA7" w14:textId="7BB7CAFC" w:rsidR="00D37058" w:rsidRPr="00D37058" w:rsidRDefault="00C30776" w:rsidP="00D3705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C’è spazio anche per gli adulti, e per bambini e ragazzi dagli 8 anni in su,</w:t>
      </w:r>
      <w:r w:rsidR="008F10A1">
        <w:rPr>
          <w:color w:val="000000"/>
          <w:sz w:val="28"/>
          <w:szCs w:val="28"/>
        </w:rPr>
        <w:t xml:space="preserve"> con “</w:t>
      </w:r>
      <w:proofErr w:type="spellStart"/>
      <w:r w:rsidR="00D37058" w:rsidRPr="00D37058">
        <w:rPr>
          <w:color w:val="000000"/>
          <w:sz w:val="28"/>
          <w:szCs w:val="28"/>
        </w:rPr>
        <w:t>Bibliogame</w:t>
      </w:r>
      <w:proofErr w:type="spellEnd"/>
      <w:r w:rsidR="00D37058" w:rsidRPr="00D37058">
        <w:rPr>
          <w:color w:val="000000"/>
          <w:sz w:val="28"/>
          <w:szCs w:val="28"/>
        </w:rPr>
        <w:t xml:space="preserve"> </w:t>
      </w:r>
      <w:r w:rsidR="008F10A1">
        <w:rPr>
          <w:color w:val="000000"/>
          <w:sz w:val="28"/>
          <w:szCs w:val="28"/>
        </w:rPr>
        <w:t>d</w:t>
      </w:r>
      <w:r w:rsidR="00D37058" w:rsidRPr="00D37058">
        <w:rPr>
          <w:color w:val="000000"/>
          <w:sz w:val="28"/>
          <w:szCs w:val="28"/>
        </w:rPr>
        <w:t>ays</w:t>
      </w:r>
      <w:r w:rsidR="008F10A1">
        <w:rPr>
          <w:color w:val="000000"/>
          <w:sz w:val="28"/>
          <w:szCs w:val="28"/>
        </w:rPr>
        <w:t>”, le a</w:t>
      </w:r>
      <w:r w:rsidR="00D37058" w:rsidRPr="00D37058">
        <w:rPr>
          <w:color w:val="000000"/>
          <w:sz w:val="28"/>
          <w:szCs w:val="28"/>
        </w:rPr>
        <w:t xml:space="preserve">vventure da tavolo </w:t>
      </w:r>
      <w:r w:rsidR="00364F4A">
        <w:rPr>
          <w:color w:val="000000"/>
          <w:sz w:val="28"/>
          <w:szCs w:val="28"/>
        </w:rPr>
        <w:t xml:space="preserve">costruite </w:t>
      </w:r>
      <w:r w:rsidR="008F10A1">
        <w:rPr>
          <w:color w:val="000000"/>
          <w:sz w:val="28"/>
          <w:szCs w:val="28"/>
        </w:rPr>
        <w:t>insieme</w:t>
      </w:r>
      <w:r w:rsidR="00D37058" w:rsidRPr="00D37058">
        <w:rPr>
          <w:color w:val="000000"/>
          <w:sz w:val="28"/>
          <w:szCs w:val="28"/>
        </w:rPr>
        <w:t xml:space="preserve"> </w:t>
      </w:r>
      <w:r w:rsidR="008F10A1">
        <w:rPr>
          <w:color w:val="000000"/>
          <w:sz w:val="28"/>
          <w:szCs w:val="28"/>
        </w:rPr>
        <w:t>a</w:t>
      </w:r>
      <w:r w:rsidR="00D37058" w:rsidRPr="00D37058">
        <w:rPr>
          <w:color w:val="000000"/>
          <w:sz w:val="28"/>
          <w:szCs w:val="28"/>
        </w:rPr>
        <w:t>gli esperti dell’</w:t>
      </w:r>
      <w:r w:rsidR="008F10A1">
        <w:rPr>
          <w:color w:val="000000"/>
          <w:sz w:val="28"/>
          <w:szCs w:val="28"/>
        </w:rPr>
        <w:t>a</w:t>
      </w:r>
      <w:r w:rsidR="00D37058" w:rsidRPr="00D37058">
        <w:rPr>
          <w:color w:val="000000"/>
          <w:sz w:val="28"/>
          <w:szCs w:val="28"/>
        </w:rPr>
        <w:t xml:space="preserve">ssociazione </w:t>
      </w:r>
      <w:proofErr w:type="spellStart"/>
      <w:r w:rsidR="00D37058" w:rsidRPr="00D37058">
        <w:rPr>
          <w:color w:val="000000"/>
          <w:sz w:val="28"/>
          <w:szCs w:val="28"/>
        </w:rPr>
        <w:t>Ludissea</w:t>
      </w:r>
      <w:proofErr w:type="spellEnd"/>
      <w:r w:rsidR="00D37058" w:rsidRPr="00D37058">
        <w:rPr>
          <w:color w:val="000000"/>
          <w:sz w:val="28"/>
          <w:szCs w:val="28"/>
        </w:rPr>
        <w:t xml:space="preserve"> di Prato</w:t>
      </w:r>
      <w:r w:rsidR="008F10A1">
        <w:rPr>
          <w:color w:val="000000"/>
          <w:sz w:val="28"/>
          <w:szCs w:val="28"/>
        </w:rPr>
        <w:t>: s</w:t>
      </w:r>
      <w:r w:rsidR="00D37058" w:rsidRPr="00D37058">
        <w:rPr>
          <w:color w:val="000000"/>
          <w:sz w:val="28"/>
          <w:szCs w:val="28"/>
        </w:rPr>
        <w:t>abato 18 ottobre e sabato 15 novembre</w:t>
      </w:r>
      <w:r w:rsidR="008F10A1">
        <w:rPr>
          <w:color w:val="000000"/>
          <w:sz w:val="28"/>
          <w:szCs w:val="28"/>
        </w:rPr>
        <w:t xml:space="preserve">, dalle 14 alle </w:t>
      </w:r>
      <w:r w:rsidR="00D37058" w:rsidRPr="00D37058">
        <w:rPr>
          <w:color w:val="000000"/>
          <w:sz w:val="28"/>
          <w:szCs w:val="28"/>
        </w:rPr>
        <w:t>19.</w:t>
      </w:r>
    </w:p>
    <w:p w14:paraId="478044F5" w14:textId="245D4D0A" w:rsidR="00D37058" w:rsidRPr="00D37058" w:rsidRDefault="008F10A1" w:rsidP="00D3705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</w:t>
      </w:r>
      <w:r w:rsidR="00D37058" w:rsidRPr="00D37058">
        <w:rPr>
          <w:color w:val="000000"/>
          <w:sz w:val="28"/>
          <w:szCs w:val="28"/>
        </w:rPr>
        <w:t>utti i sabati pomeriggio di ottobre e novembre</w:t>
      </w:r>
      <w:r>
        <w:rPr>
          <w:color w:val="000000"/>
          <w:sz w:val="28"/>
          <w:szCs w:val="28"/>
        </w:rPr>
        <w:t>, durante “Un autunno da sfogliare”,</w:t>
      </w:r>
      <w:r w:rsidR="00D37058" w:rsidRPr="00D37058">
        <w:rPr>
          <w:color w:val="000000"/>
          <w:sz w:val="28"/>
          <w:szCs w:val="28"/>
        </w:rPr>
        <w:t xml:space="preserve"> la biblioteca r</w:t>
      </w:r>
      <w:r>
        <w:rPr>
          <w:color w:val="000000"/>
          <w:sz w:val="28"/>
          <w:szCs w:val="28"/>
        </w:rPr>
        <w:t>ester</w:t>
      </w:r>
      <w:r w:rsidR="00D37058" w:rsidRPr="00D37058">
        <w:rPr>
          <w:color w:val="000000"/>
          <w:sz w:val="28"/>
          <w:szCs w:val="28"/>
        </w:rPr>
        <w:t xml:space="preserve">à </w:t>
      </w:r>
      <w:r>
        <w:rPr>
          <w:color w:val="000000"/>
          <w:sz w:val="28"/>
          <w:szCs w:val="28"/>
        </w:rPr>
        <w:t xml:space="preserve">straordinariamente </w:t>
      </w:r>
      <w:r w:rsidRPr="00D37058">
        <w:rPr>
          <w:color w:val="000000"/>
          <w:sz w:val="28"/>
          <w:szCs w:val="28"/>
        </w:rPr>
        <w:t>aperta</w:t>
      </w:r>
      <w:r w:rsidR="00D37058" w:rsidRPr="00D37058">
        <w:rPr>
          <w:color w:val="000000"/>
          <w:sz w:val="28"/>
          <w:szCs w:val="28"/>
        </w:rPr>
        <w:t xml:space="preserve"> dalle 14 alle 19.</w:t>
      </w:r>
    </w:p>
    <w:p w14:paraId="3D50BF8E" w14:textId="0EBA3DDD" w:rsidR="00D37058" w:rsidRPr="00D37058" w:rsidRDefault="00D37058" w:rsidP="00D3705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D37058">
        <w:rPr>
          <w:color w:val="000000"/>
          <w:sz w:val="28"/>
          <w:szCs w:val="28"/>
        </w:rPr>
        <w:t>Info e prenotazioni</w:t>
      </w:r>
      <w:r w:rsidR="008F10A1">
        <w:rPr>
          <w:color w:val="000000"/>
          <w:sz w:val="28"/>
          <w:szCs w:val="28"/>
        </w:rPr>
        <w:t xml:space="preserve">: per le attività per </w:t>
      </w:r>
      <w:r w:rsidRPr="00D37058">
        <w:rPr>
          <w:color w:val="000000"/>
          <w:sz w:val="28"/>
          <w:szCs w:val="28"/>
        </w:rPr>
        <w:t xml:space="preserve">bambini </w:t>
      </w:r>
      <w:r w:rsidR="008F10A1">
        <w:rPr>
          <w:color w:val="000000"/>
          <w:sz w:val="28"/>
          <w:szCs w:val="28"/>
        </w:rPr>
        <w:t>e</w:t>
      </w:r>
      <w:r w:rsidRPr="00D37058">
        <w:rPr>
          <w:color w:val="000000"/>
          <w:sz w:val="28"/>
          <w:szCs w:val="28"/>
        </w:rPr>
        <w:t xml:space="preserve"> famiglie</w:t>
      </w:r>
      <w:r w:rsidR="008F10A1">
        <w:rPr>
          <w:color w:val="000000"/>
          <w:sz w:val="28"/>
          <w:szCs w:val="28"/>
        </w:rPr>
        <w:t xml:space="preserve"> (richiesta presenza di un genitore) l</w:t>
      </w:r>
      <w:r w:rsidRPr="00D37058">
        <w:rPr>
          <w:color w:val="000000"/>
          <w:sz w:val="28"/>
          <w:szCs w:val="28"/>
        </w:rPr>
        <w:t>a prenotazione è obbligatoria</w:t>
      </w:r>
      <w:r w:rsidR="008F10A1">
        <w:rPr>
          <w:color w:val="000000"/>
          <w:sz w:val="28"/>
          <w:szCs w:val="28"/>
        </w:rPr>
        <w:t>:</w:t>
      </w:r>
      <w:r w:rsidRPr="00D37058">
        <w:rPr>
          <w:color w:val="000000"/>
          <w:sz w:val="28"/>
          <w:szCs w:val="28"/>
        </w:rPr>
        <w:t xml:space="preserve"> </w:t>
      </w:r>
      <w:r w:rsidR="008F10A1" w:rsidRPr="008F10A1">
        <w:rPr>
          <w:color w:val="000000"/>
          <w:sz w:val="28"/>
          <w:szCs w:val="28"/>
        </w:rPr>
        <w:t>055 8705520</w:t>
      </w:r>
      <w:r w:rsidR="008F10A1">
        <w:rPr>
          <w:color w:val="000000"/>
          <w:sz w:val="28"/>
          <w:szCs w:val="28"/>
        </w:rPr>
        <w:t xml:space="preserve">, nei giorni precedenti l’evento, </w:t>
      </w:r>
      <w:r w:rsidRPr="00D37058">
        <w:rPr>
          <w:color w:val="000000"/>
          <w:sz w:val="28"/>
          <w:szCs w:val="28"/>
        </w:rPr>
        <w:t>dal lunedì al venerdì</w:t>
      </w:r>
      <w:r w:rsidR="00364F4A">
        <w:rPr>
          <w:color w:val="000000"/>
          <w:sz w:val="28"/>
          <w:szCs w:val="28"/>
        </w:rPr>
        <w:t>.</w:t>
      </w:r>
    </w:p>
    <w:p w14:paraId="3AE00376" w14:textId="5B11F142" w:rsidR="00D37058" w:rsidRPr="00D37058" w:rsidRDefault="008F10A1" w:rsidP="00D3705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Per il “</w:t>
      </w:r>
      <w:proofErr w:type="spellStart"/>
      <w:r w:rsidR="00D37058" w:rsidRPr="00D37058">
        <w:rPr>
          <w:color w:val="000000"/>
          <w:sz w:val="28"/>
          <w:szCs w:val="28"/>
        </w:rPr>
        <w:t>Bibliogame</w:t>
      </w:r>
      <w:proofErr w:type="spellEnd"/>
      <w:r w:rsidR="00D37058" w:rsidRPr="00D370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</w:t>
      </w:r>
      <w:r w:rsidR="00D37058" w:rsidRPr="00D37058">
        <w:rPr>
          <w:color w:val="000000"/>
          <w:sz w:val="28"/>
          <w:szCs w:val="28"/>
        </w:rPr>
        <w:t>ays</w:t>
      </w:r>
      <w:r>
        <w:rPr>
          <w:color w:val="000000"/>
          <w:sz w:val="28"/>
          <w:szCs w:val="28"/>
        </w:rPr>
        <w:t>”</w:t>
      </w:r>
      <w:r w:rsidR="00364F4A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D37058" w:rsidRPr="00D37058">
        <w:rPr>
          <w:color w:val="000000"/>
          <w:sz w:val="28"/>
          <w:szCs w:val="28"/>
        </w:rPr>
        <w:t xml:space="preserve">ingresso </w:t>
      </w:r>
      <w:r>
        <w:rPr>
          <w:color w:val="000000"/>
          <w:sz w:val="28"/>
          <w:szCs w:val="28"/>
        </w:rPr>
        <w:t>l</w:t>
      </w:r>
      <w:r w:rsidR="00D37058" w:rsidRPr="00D37058">
        <w:rPr>
          <w:color w:val="000000"/>
          <w:sz w:val="28"/>
          <w:szCs w:val="28"/>
        </w:rPr>
        <w:t>ibero, con prenotazione consigliata fino a esaurimento posti.</w:t>
      </w:r>
    </w:p>
    <w:p w14:paraId="3EF1A866" w14:textId="77777777" w:rsidR="00D37058" w:rsidRPr="00D37058" w:rsidRDefault="00D37058" w:rsidP="00D3705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</w:p>
    <w:sectPr w:rsidR="00D37058" w:rsidRPr="00D37058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BF6"/>
    <w:rsid w:val="000F7D33"/>
    <w:rsid w:val="001A4E61"/>
    <w:rsid w:val="001C2C95"/>
    <w:rsid w:val="001C3C3B"/>
    <w:rsid w:val="00221A65"/>
    <w:rsid w:val="00253907"/>
    <w:rsid w:val="002C152A"/>
    <w:rsid w:val="00364F4A"/>
    <w:rsid w:val="003A13C4"/>
    <w:rsid w:val="0048446C"/>
    <w:rsid w:val="0049048C"/>
    <w:rsid w:val="004D4E5A"/>
    <w:rsid w:val="00534244"/>
    <w:rsid w:val="00536FF1"/>
    <w:rsid w:val="005C22A9"/>
    <w:rsid w:val="00701079"/>
    <w:rsid w:val="007101CC"/>
    <w:rsid w:val="007273C6"/>
    <w:rsid w:val="007B4A35"/>
    <w:rsid w:val="00812DA2"/>
    <w:rsid w:val="008155BF"/>
    <w:rsid w:val="00816845"/>
    <w:rsid w:val="00830B1B"/>
    <w:rsid w:val="00882107"/>
    <w:rsid w:val="008F10A1"/>
    <w:rsid w:val="00965C87"/>
    <w:rsid w:val="009D4C55"/>
    <w:rsid w:val="00A51E6B"/>
    <w:rsid w:val="00A54BF6"/>
    <w:rsid w:val="00B625C1"/>
    <w:rsid w:val="00C30776"/>
    <w:rsid w:val="00D37058"/>
    <w:rsid w:val="00D5318B"/>
    <w:rsid w:val="00DA6C8E"/>
    <w:rsid w:val="00E35797"/>
    <w:rsid w:val="00E44D1A"/>
    <w:rsid w:val="00E729FE"/>
    <w:rsid w:val="00E94B0E"/>
    <w:rsid w:val="00EF5E2E"/>
    <w:rsid w:val="00F2390D"/>
    <w:rsid w:val="00F23FD2"/>
    <w:rsid w:val="00F8451C"/>
    <w:rsid w:val="00FC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BF1D"/>
  <w15:docId w15:val="{9E560DE3-6B73-405D-895D-C9FFC136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7B4A3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4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2025-10-01T07:58:00Z</dcterms:created>
  <dcterms:modified xsi:type="dcterms:W3CDTF">2025-10-01T08:04:00Z</dcterms:modified>
</cp:coreProperties>
</file>