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45AF" w14:textId="77777777" w:rsidR="0066477F" w:rsidRDefault="0066477F">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709619B2" w14:textId="77777777" w:rsidR="0066477F"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15E6893" wp14:editId="2DDEAD24">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4964BAAC" w14:textId="77777777" w:rsidR="0066477F" w:rsidRDefault="0066477F">
      <w:pPr>
        <w:pBdr>
          <w:top w:val="nil"/>
          <w:left w:val="nil"/>
          <w:bottom w:val="nil"/>
          <w:right w:val="nil"/>
          <w:between w:val="nil"/>
        </w:pBdr>
        <w:tabs>
          <w:tab w:val="center" w:pos="4819"/>
          <w:tab w:val="right" w:pos="9638"/>
        </w:tabs>
        <w:jc w:val="center"/>
        <w:rPr>
          <w:color w:val="000000"/>
        </w:rPr>
      </w:pPr>
    </w:p>
    <w:p w14:paraId="385A3FD0" w14:textId="77777777" w:rsidR="0066477F"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794ED48B" w14:textId="77777777" w:rsidR="0066477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603CCB5C" w14:textId="77777777" w:rsidR="0066477F"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175273CC" w14:textId="77777777" w:rsidR="0066477F" w:rsidRPr="0027334B" w:rsidRDefault="00000000">
      <w:pPr>
        <w:pBdr>
          <w:top w:val="nil"/>
          <w:left w:val="nil"/>
          <w:bottom w:val="nil"/>
          <w:right w:val="nil"/>
          <w:between w:val="nil"/>
        </w:pBdr>
        <w:tabs>
          <w:tab w:val="center" w:pos="4819"/>
          <w:tab w:val="right" w:pos="9638"/>
        </w:tabs>
        <w:jc w:val="center"/>
        <w:rPr>
          <w:color w:val="000000"/>
          <w:sz w:val="24"/>
          <w:szCs w:val="24"/>
          <w:lang w:val="it-IT"/>
        </w:rPr>
      </w:pPr>
      <w:r w:rsidRPr="0027334B">
        <w:rPr>
          <w:color w:val="000000"/>
          <w:sz w:val="24"/>
          <w:szCs w:val="24"/>
          <w:lang w:val="it-IT"/>
        </w:rPr>
        <w:t xml:space="preserve">Tel. 055 875011 | </w:t>
      </w:r>
      <w:hyperlink r:id="rId5">
        <w:r w:rsidR="0066477F" w:rsidRPr="0027334B">
          <w:rPr>
            <w:color w:val="0000FF"/>
            <w:sz w:val="24"/>
            <w:szCs w:val="24"/>
            <w:u w:val="single"/>
            <w:lang w:val="it-IT"/>
          </w:rPr>
          <w:t>ufficiostampa@comune.carmignano.po.it</w:t>
        </w:r>
      </w:hyperlink>
    </w:p>
    <w:p w14:paraId="513117C0" w14:textId="77777777" w:rsidR="0066477F" w:rsidRPr="0027334B" w:rsidRDefault="0066477F">
      <w:pPr>
        <w:pBdr>
          <w:top w:val="nil"/>
          <w:left w:val="nil"/>
          <w:bottom w:val="nil"/>
          <w:right w:val="nil"/>
          <w:between w:val="nil"/>
        </w:pBdr>
        <w:tabs>
          <w:tab w:val="center" w:pos="4819"/>
          <w:tab w:val="right" w:pos="9638"/>
        </w:tabs>
        <w:jc w:val="both"/>
        <w:rPr>
          <w:b/>
          <w:bCs/>
          <w:color w:val="000000"/>
          <w:sz w:val="28"/>
          <w:szCs w:val="28"/>
          <w:lang w:val="it-IT"/>
        </w:rPr>
      </w:pPr>
    </w:p>
    <w:p w14:paraId="6368F4E5" w14:textId="77777777" w:rsidR="0066477F"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4C87CE5B" w14:textId="13D579F8" w:rsidR="0066477F" w:rsidRDefault="002C3D67">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02</w:t>
      </w:r>
      <w:r w:rsidR="00293D21">
        <w:rPr>
          <w:b/>
          <w:bCs/>
          <w:color w:val="000000"/>
          <w:sz w:val="28"/>
          <w:szCs w:val="28"/>
        </w:rPr>
        <w:t>/0</w:t>
      </w:r>
      <w:r>
        <w:rPr>
          <w:b/>
          <w:bCs/>
          <w:color w:val="000000"/>
          <w:sz w:val="28"/>
          <w:szCs w:val="28"/>
        </w:rPr>
        <w:t>3</w:t>
      </w:r>
      <w:r w:rsidR="00293D21">
        <w:rPr>
          <w:b/>
          <w:bCs/>
          <w:color w:val="000000"/>
          <w:sz w:val="28"/>
          <w:szCs w:val="28"/>
        </w:rPr>
        <w:t>/202</w:t>
      </w:r>
      <w:r w:rsidR="00293D21">
        <w:rPr>
          <w:b/>
          <w:bCs/>
          <w:sz w:val="28"/>
          <w:szCs w:val="28"/>
        </w:rPr>
        <w:t>6</w:t>
      </w:r>
    </w:p>
    <w:p w14:paraId="110458BF" w14:textId="77777777" w:rsidR="0066477F" w:rsidRDefault="0066477F">
      <w:pPr>
        <w:pBdr>
          <w:top w:val="nil"/>
          <w:left w:val="nil"/>
          <w:bottom w:val="nil"/>
          <w:right w:val="nil"/>
          <w:between w:val="nil"/>
        </w:pBdr>
        <w:tabs>
          <w:tab w:val="center" w:pos="4819"/>
          <w:tab w:val="right" w:pos="9638"/>
        </w:tabs>
        <w:jc w:val="both"/>
        <w:rPr>
          <w:b/>
          <w:bCs/>
          <w:sz w:val="28"/>
          <w:szCs w:val="28"/>
        </w:rPr>
      </w:pPr>
    </w:p>
    <w:p w14:paraId="6ECD4923" w14:textId="0D954A2B" w:rsidR="0066477F" w:rsidRDefault="002C3D67">
      <w:pPr>
        <w:pBdr>
          <w:top w:val="nil"/>
          <w:left w:val="nil"/>
          <w:bottom w:val="nil"/>
          <w:right w:val="nil"/>
          <w:between w:val="nil"/>
        </w:pBdr>
        <w:tabs>
          <w:tab w:val="center" w:pos="4819"/>
          <w:tab w:val="right" w:pos="9638"/>
        </w:tabs>
        <w:jc w:val="both"/>
        <w:rPr>
          <w:b/>
          <w:bCs/>
          <w:sz w:val="28"/>
          <w:szCs w:val="28"/>
        </w:rPr>
      </w:pPr>
      <w:r>
        <w:rPr>
          <w:b/>
          <w:bCs/>
          <w:sz w:val="28"/>
          <w:szCs w:val="28"/>
        </w:rPr>
        <w:t>Rassegne. Gli scritti di Leonardo al centro del secondo incontro di “Ad alta voce – Terre narrate”</w:t>
      </w:r>
      <w:r w:rsidR="001B2329">
        <w:rPr>
          <w:b/>
          <w:bCs/>
          <w:sz w:val="28"/>
          <w:szCs w:val="28"/>
        </w:rPr>
        <w:t xml:space="preserve"> </w:t>
      </w:r>
      <w:r w:rsidR="002A0F23">
        <w:rPr>
          <w:b/>
          <w:bCs/>
          <w:sz w:val="28"/>
          <w:szCs w:val="28"/>
        </w:rPr>
        <w:t xml:space="preserve"> </w:t>
      </w:r>
      <w:r w:rsidR="00293D21">
        <w:rPr>
          <w:b/>
          <w:bCs/>
          <w:sz w:val="28"/>
          <w:szCs w:val="28"/>
        </w:rPr>
        <w:t xml:space="preserve"> </w:t>
      </w:r>
      <w:r w:rsidR="006B6E88">
        <w:rPr>
          <w:b/>
          <w:bCs/>
          <w:sz w:val="28"/>
          <w:szCs w:val="28"/>
        </w:rPr>
        <w:t xml:space="preserve">  </w:t>
      </w:r>
      <w:r w:rsidR="009639F1">
        <w:rPr>
          <w:b/>
          <w:bCs/>
          <w:sz w:val="28"/>
          <w:szCs w:val="28"/>
        </w:rPr>
        <w:t xml:space="preserve">  </w:t>
      </w:r>
      <w:r w:rsidR="00D5212C">
        <w:rPr>
          <w:b/>
          <w:bCs/>
          <w:sz w:val="28"/>
          <w:szCs w:val="28"/>
        </w:rPr>
        <w:t xml:space="preserve"> </w:t>
      </w:r>
    </w:p>
    <w:p w14:paraId="547BB4EE" w14:textId="77777777" w:rsidR="0066477F" w:rsidRDefault="0066477F">
      <w:pPr>
        <w:pBdr>
          <w:top w:val="nil"/>
          <w:left w:val="nil"/>
          <w:bottom w:val="nil"/>
          <w:right w:val="nil"/>
          <w:between w:val="nil"/>
        </w:pBdr>
        <w:tabs>
          <w:tab w:val="center" w:pos="4819"/>
          <w:tab w:val="right" w:pos="9638"/>
        </w:tabs>
        <w:jc w:val="both"/>
        <w:rPr>
          <w:color w:val="000000"/>
          <w:sz w:val="28"/>
          <w:szCs w:val="28"/>
        </w:rPr>
      </w:pPr>
    </w:p>
    <w:p w14:paraId="3175AB43" w14:textId="5DDD8475" w:rsidR="00706AB1" w:rsidRPr="00706AB1" w:rsidRDefault="00000000" w:rsidP="00706AB1">
      <w:pPr>
        <w:pBdr>
          <w:top w:val="nil"/>
          <w:left w:val="nil"/>
          <w:bottom w:val="nil"/>
          <w:right w:val="nil"/>
          <w:between w:val="nil"/>
        </w:pBdr>
        <w:jc w:val="both"/>
        <w:rPr>
          <w:color w:val="000000"/>
          <w:sz w:val="28"/>
          <w:szCs w:val="28"/>
        </w:rPr>
      </w:pPr>
      <w:bookmarkStart w:id="0" w:name="_epwjj0ypcjcs" w:colFirst="0" w:colLast="0"/>
      <w:bookmarkEnd w:id="0"/>
      <w:r>
        <w:rPr>
          <w:color w:val="000000"/>
          <w:sz w:val="28"/>
          <w:szCs w:val="28"/>
        </w:rPr>
        <w:t xml:space="preserve">CARMIGNANO – </w:t>
      </w:r>
      <w:r w:rsidR="00257C88">
        <w:rPr>
          <w:color w:val="000000"/>
          <w:sz w:val="28"/>
          <w:szCs w:val="28"/>
        </w:rPr>
        <w:t xml:space="preserve">Gli </w:t>
      </w:r>
      <w:r w:rsidR="00706AB1" w:rsidRPr="00706AB1">
        <w:rPr>
          <w:color w:val="000000"/>
          <w:sz w:val="28"/>
          <w:szCs w:val="28"/>
        </w:rPr>
        <w:t>scritti di Leonardo, la loro analisi e letture, costituiscono l’argomento del secondo incontro della rassegna letteraria “Ad alta voce – Terre narrate”, in programma nel pomeriggio (ore 16.30) di sabato 7 marzo al centro al Centro didattico polifunzionale di Artimino (via della Chiesa, 2). Dopo il successo del primo appuntamento sulle tracce della madre di Leonardo, i riflettori si accenderanno ancora sul genio di Vinci, con la prolusione “Amor ogni cosa vince” del professor Gino Ruozzi, docente di Letteratura italiana all’Università di Bologna, che offrirà un’approfondita panoramica degli scritti leonardeschi, “omo sanza lettere” che sapeva raccontare il mondo.</w:t>
      </w:r>
    </w:p>
    <w:p w14:paraId="0A37EA4E" w14:textId="77777777" w:rsidR="00706AB1" w:rsidRPr="00706AB1" w:rsidRDefault="00706AB1" w:rsidP="00706AB1">
      <w:pPr>
        <w:pBdr>
          <w:top w:val="nil"/>
          <w:left w:val="nil"/>
          <w:bottom w:val="nil"/>
          <w:right w:val="nil"/>
          <w:between w:val="nil"/>
        </w:pBdr>
        <w:jc w:val="both"/>
        <w:rPr>
          <w:color w:val="000000"/>
          <w:sz w:val="28"/>
          <w:szCs w:val="28"/>
        </w:rPr>
      </w:pPr>
      <w:r w:rsidRPr="00706AB1">
        <w:rPr>
          <w:color w:val="000000"/>
          <w:sz w:val="28"/>
          <w:szCs w:val="28"/>
        </w:rPr>
        <w:t>Leonardo fu, infatti, un instancabile osservatore e scrittore, ed ha lasciato dietro di sé una testimonianza umana e filosofica di straordinaria modernità, fatta di appunti, lettere, detti e aforismi. A questa incredibile produzione farà riferimento il professor Ruozzi, alla scoperta di un Leonardo "nuovo", più intimo e vicino alle sensibilità contemporanee, capace di tradurre in parole la sapienza tratta dalla sua attività artistica e scientifica.</w:t>
      </w:r>
    </w:p>
    <w:p w14:paraId="1E247852" w14:textId="77777777" w:rsidR="00706AB1" w:rsidRPr="00706AB1" w:rsidRDefault="00706AB1" w:rsidP="00706AB1">
      <w:pPr>
        <w:pBdr>
          <w:top w:val="nil"/>
          <w:left w:val="nil"/>
          <w:bottom w:val="nil"/>
          <w:right w:val="nil"/>
          <w:between w:val="nil"/>
        </w:pBdr>
        <w:jc w:val="both"/>
        <w:rPr>
          <w:color w:val="000000"/>
          <w:sz w:val="28"/>
          <w:szCs w:val="28"/>
        </w:rPr>
      </w:pPr>
      <w:r w:rsidRPr="00706AB1">
        <w:rPr>
          <w:color w:val="000000"/>
          <w:sz w:val="28"/>
          <w:szCs w:val="28"/>
        </w:rPr>
        <w:t xml:space="preserve">La rassegna, curata da Beatrice Coppini e dall'’Associazione degli Italianisti, promossa dal Comune e dalla biblioteca "Aldo Palazzeschi", in collaborazione con l’associazione Parco museo “Quinto Martini”, è nata anche per dare valore al territorio del Montalbano, ai tesori paesaggistici e artistici che racchiude, alle personalità a cui ha dato i natali. Leonardo nacque e visse tra queste colline, e da qui, prima di spiccare il volo verso le autorevoli corti della sua epoca, trasse ispirazione per quelle "visioni" che il ciclo “Ad alta voce – Terre narrate” cerca di restituire al pubblico attraverso la voce dei grandi della letteratura: da Dante a Leopardi.  </w:t>
      </w:r>
    </w:p>
    <w:p w14:paraId="5536809F" w14:textId="7A5E7FE8" w:rsidR="00706AB1" w:rsidRDefault="00706AB1" w:rsidP="00257C88">
      <w:pPr>
        <w:pBdr>
          <w:top w:val="nil"/>
          <w:left w:val="nil"/>
          <w:bottom w:val="nil"/>
          <w:right w:val="nil"/>
          <w:between w:val="nil"/>
        </w:pBdr>
        <w:jc w:val="both"/>
        <w:rPr>
          <w:color w:val="000000"/>
          <w:sz w:val="28"/>
          <w:szCs w:val="28"/>
        </w:rPr>
      </w:pPr>
      <w:r w:rsidRPr="00706AB1">
        <w:rPr>
          <w:color w:val="000000"/>
          <w:sz w:val="28"/>
          <w:szCs w:val="28"/>
        </w:rPr>
        <w:t xml:space="preserve">La rassegna, tra l’altro, è parte integrante del progetto "Letture senza barriere", finanziato dal Centro per il libro e la lettura (bando “Lettura per tutti” 2024), il cui scopo, come afferma l’assessore alla Cultura Maria </w:t>
      </w:r>
      <w:proofErr w:type="spellStart"/>
      <w:r w:rsidRPr="00706AB1">
        <w:rPr>
          <w:color w:val="000000"/>
          <w:sz w:val="28"/>
          <w:szCs w:val="28"/>
        </w:rPr>
        <w:t>Crisina</w:t>
      </w:r>
      <w:proofErr w:type="spellEnd"/>
      <w:r w:rsidRPr="00706AB1">
        <w:rPr>
          <w:color w:val="000000"/>
          <w:sz w:val="28"/>
          <w:szCs w:val="28"/>
        </w:rPr>
        <w:t xml:space="preserve"> Monni, «è fornire occasioni e strumenti per una cultura accessibile a tutti. Di assoluto livello».</w:t>
      </w:r>
    </w:p>
    <w:p w14:paraId="1135132B" w14:textId="77777777" w:rsidR="00706AB1" w:rsidRDefault="00706AB1" w:rsidP="00257C88">
      <w:pPr>
        <w:pBdr>
          <w:top w:val="nil"/>
          <w:left w:val="nil"/>
          <w:bottom w:val="nil"/>
          <w:right w:val="nil"/>
          <w:between w:val="nil"/>
        </w:pBdr>
        <w:jc w:val="both"/>
        <w:rPr>
          <w:color w:val="000000"/>
          <w:sz w:val="28"/>
          <w:szCs w:val="28"/>
        </w:rPr>
      </w:pPr>
    </w:p>
    <w:p w14:paraId="269AB3BD" w14:textId="77777777" w:rsidR="00706AB1" w:rsidRDefault="00706AB1" w:rsidP="00257C88">
      <w:pPr>
        <w:pBdr>
          <w:top w:val="nil"/>
          <w:left w:val="nil"/>
          <w:bottom w:val="nil"/>
          <w:right w:val="nil"/>
          <w:between w:val="nil"/>
        </w:pBdr>
        <w:jc w:val="both"/>
        <w:rPr>
          <w:color w:val="000000"/>
          <w:sz w:val="28"/>
          <w:szCs w:val="28"/>
        </w:rPr>
      </w:pPr>
    </w:p>
    <w:p w14:paraId="27041524" w14:textId="77777777" w:rsidR="00706AB1" w:rsidRDefault="00706AB1" w:rsidP="00257C88">
      <w:pPr>
        <w:pBdr>
          <w:top w:val="nil"/>
          <w:left w:val="nil"/>
          <w:bottom w:val="nil"/>
          <w:right w:val="nil"/>
          <w:between w:val="nil"/>
        </w:pBdr>
        <w:jc w:val="both"/>
        <w:rPr>
          <w:color w:val="000000"/>
          <w:sz w:val="28"/>
          <w:szCs w:val="28"/>
        </w:rPr>
      </w:pPr>
    </w:p>
    <w:sectPr w:rsidR="00706AB1">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9275EC7-0EDA-4D9C-A8E3-B8C0B410753A}"/>
  </w:font>
  <w:font w:name="Garamond">
    <w:panose1 w:val="02020404030301010803"/>
    <w:charset w:val="00"/>
    <w:family w:val="roman"/>
    <w:pitch w:val="variable"/>
    <w:sig w:usb0="00000287" w:usb1="00000000" w:usb2="00000000" w:usb3="00000000" w:csb0="0000009F" w:csb1="00000000"/>
    <w:embedRegular r:id="rId2" w:fontKey="{6FDF1091-5AE5-4B86-BF7D-7A65086C3020}"/>
  </w:font>
  <w:font w:name="Calibri">
    <w:panose1 w:val="020F0502020204030204"/>
    <w:charset w:val="00"/>
    <w:family w:val="swiss"/>
    <w:pitch w:val="variable"/>
    <w:sig w:usb0="E4002EFF" w:usb1="C200247B" w:usb2="00000009" w:usb3="00000000" w:csb0="000001FF" w:csb1="00000000"/>
    <w:embedRegular r:id="rId3" w:fontKey="{E52C2E0B-4AD4-4D48-A6CC-05D5F7F6AA83}"/>
  </w:font>
  <w:font w:name="Cambria">
    <w:panose1 w:val="02040503050406030204"/>
    <w:charset w:val="00"/>
    <w:family w:val="roman"/>
    <w:pitch w:val="variable"/>
    <w:sig w:usb0="E00006FF" w:usb1="420024FF" w:usb2="02000000" w:usb3="00000000" w:csb0="0000019F" w:csb1="00000000"/>
    <w:embedRegular r:id="rId4" w:fontKey="{380539CD-41D3-44F2-B6C2-8B423975455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7F"/>
    <w:rsid w:val="000429AF"/>
    <w:rsid w:val="00085479"/>
    <w:rsid w:val="000F2FFD"/>
    <w:rsid w:val="00113167"/>
    <w:rsid w:val="00113F89"/>
    <w:rsid w:val="001378AD"/>
    <w:rsid w:val="001B2329"/>
    <w:rsid w:val="001F4D84"/>
    <w:rsid w:val="00225BEB"/>
    <w:rsid w:val="00257C88"/>
    <w:rsid w:val="0027334B"/>
    <w:rsid w:val="002829C9"/>
    <w:rsid w:val="00293D21"/>
    <w:rsid w:val="002A0F23"/>
    <w:rsid w:val="002C3D67"/>
    <w:rsid w:val="002E5D57"/>
    <w:rsid w:val="00334E47"/>
    <w:rsid w:val="003C0774"/>
    <w:rsid w:val="003C6737"/>
    <w:rsid w:val="003F657B"/>
    <w:rsid w:val="00474CFB"/>
    <w:rsid w:val="004D4150"/>
    <w:rsid w:val="004F5819"/>
    <w:rsid w:val="005B1CD2"/>
    <w:rsid w:val="005B4AAE"/>
    <w:rsid w:val="005C4993"/>
    <w:rsid w:val="005E411F"/>
    <w:rsid w:val="00652486"/>
    <w:rsid w:val="0066477F"/>
    <w:rsid w:val="006A62E6"/>
    <w:rsid w:val="006B6E88"/>
    <w:rsid w:val="007031DA"/>
    <w:rsid w:val="00706AB1"/>
    <w:rsid w:val="00743BC4"/>
    <w:rsid w:val="00764A55"/>
    <w:rsid w:val="00804BF8"/>
    <w:rsid w:val="0083206C"/>
    <w:rsid w:val="008516CE"/>
    <w:rsid w:val="00870BCD"/>
    <w:rsid w:val="00891512"/>
    <w:rsid w:val="008F61E3"/>
    <w:rsid w:val="009639F1"/>
    <w:rsid w:val="00986AC8"/>
    <w:rsid w:val="009D7C57"/>
    <w:rsid w:val="00A55A72"/>
    <w:rsid w:val="00A83913"/>
    <w:rsid w:val="00A87A7C"/>
    <w:rsid w:val="00AA7BDE"/>
    <w:rsid w:val="00B30846"/>
    <w:rsid w:val="00B660D3"/>
    <w:rsid w:val="00B85255"/>
    <w:rsid w:val="00BA187A"/>
    <w:rsid w:val="00BE7E16"/>
    <w:rsid w:val="00C6638C"/>
    <w:rsid w:val="00CE1C1C"/>
    <w:rsid w:val="00D0509C"/>
    <w:rsid w:val="00D260BF"/>
    <w:rsid w:val="00D308E5"/>
    <w:rsid w:val="00D317A2"/>
    <w:rsid w:val="00D5212C"/>
    <w:rsid w:val="00D55E20"/>
    <w:rsid w:val="00DF5952"/>
    <w:rsid w:val="00E11DE9"/>
    <w:rsid w:val="00E5702C"/>
    <w:rsid w:val="00EE5827"/>
    <w:rsid w:val="00F104AD"/>
    <w:rsid w:val="00F303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02B81"/>
  <w15:docId w15:val="{81CC33A9-FBBC-4D24-A5CA-F64BDA1B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370</Words>
  <Characters>2114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4</cp:revision>
  <dcterms:created xsi:type="dcterms:W3CDTF">2026-03-02T09:16:00Z</dcterms:created>
  <dcterms:modified xsi:type="dcterms:W3CDTF">2026-03-02T09:38:00Z</dcterms:modified>
</cp:coreProperties>
</file>