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28FCABF7" w:rsidR="0066477F" w:rsidRDefault="002C3D6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F34E01">
        <w:rPr>
          <w:b/>
          <w:bCs/>
          <w:color w:val="000000"/>
          <w:sz w:val="28"/>
          <w:szCs w:val="28"/>
        </w:rPr>
        <w:t>3</w:t>
      </w:r>
      <w:r w:rsidR="00293D21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3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118476F1" w:rsidR="0066477F" w:rsidRDefault="00F34E0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Opere idrauliche. Abbassato lago di </w:t>
      </w:r>
      <w:proofErr w:type="spellStart"/>
      <w:r>
        <w:rPr>
          <w:b/>
          <w:bCs/>
          <w:sz w:val="28"/>
          <w:szCs w:val="28"/>
        </w:rPr>
        <w:t>Castagnati</w:t>
      </w:r>
      <w:proofErr w:type="spellEnd"/>
      <w:r>
        <w:rPr>
          <w:b/>
          <w:bCs/>
          <w:sz w:val="28"/>
          <w:szCs w:val="28"/>
        </w:rPr>
        <w:t xml:space="preserve"> </w:t>
      </w:r>
      <w:r w:rsidR="001B2329">
        <w:rPr>
          <w:b/>
          <w:bCs/>
          <w:sz w:val="28"/>
          <w:szCs w:val="28"/>
        </w:rPr>
        <w:t xml:space="preserve">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05E01262" w14:textId="24F2FC5C" w:rsidR="001F51F9" w:rsidRDefault="00000000" w:rsidP="001F51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CC558D" w:rsidRPr="00CC558D">
        <w:rPr>
          <w:color w:val="000000"/>
          <w:sz w:val="28"/>
          <w:szCs w:val="28"/>
        </w:rPr>
        <w:t>«</w:t>
      </w:r>
      <w:r w:rsidR="00CC558D">
        <w:rPr>
          <w:color w:val="000000"/>
          <w:sz w:val="28"/>
          <w:szCs w:val="28"/>
        </w:rPr>
        <w:t>Semplicemente è stato</w:t>
      </w:r>
      <w:r w:rsidR="00CC558D" w:rsidRPr="00CC558D">
        <w:rPr>
          <w:color w:val="000000"/>
          <w:sz w:val="28"/>
          <w:szCs w:val="28"/>
        </w:rPr>
        <w:t xml:space="preserve"> </w:t>
      </w:r>
      <w:r w:rsidR="00CC558D">
        <w:rPr>
          <w:color w:val="000000"/>
          <w:sz w:val="28"/>
          <w:szCs w:val="28"/>
        </w:rPr>
        <w:t>abbassato il livello</w:t>
      </w:r>
      <w:r w:rsidR="00CC558D" w:rsidRPr="00CC558D">
        <w:rPr>
          <w:color w:val="000000"/>
          <w:sz w:val="28"/>
          <w:szCs w:val="28"/>
        </w:rPr>
        <w:t>»</w:t>
      </w:r>
      <w:r w:rsidR="00CC558D">
        <w:rPr>
          <w:color w:val="000000"/>
          <w:sz w:val="28"/>
          <w:szCs w:val="28"/>
        </w:rPr>
        <w:t xml:space="preserve">. </w:t>
      </w:r>
      <w:r w:rsidR="008C6213">
        <w:rPr>
          <w:color w:val="000000"/>
          <w:sz w:val="28"/>
          <w:szCs w:val="28"/>
        </w:rPr>
        <w:t>Impiega p</w:t>
      </w:r>
      <w:r w:rsidR="00CC558D">
        <w:rPr>
          <w:color w:val="000000"/>
          <w:sz w:val="28"/>
          <w:szCs w:val="28"/>
        </w:rPr>
        <w:t xml:space="preserve">oche parole </w:t>
      </w:r>
      <w:r w:rsidR="008C6213">
        <w:rPr>
          <w:color w:val="000000"/>
          <w:sz w:val="28"/>
          <w:szCs w:val="28"/>
        </w:rPr>
        <w:t>i</w:t>
      </w:r>
      <w:r w:rsidR="00CC558D">
        <w:rPr>
          <w:color w:val="000000"/>
          <w:sz w:val="28"/>
          <w:szCs w:val="28"/>
        </w:rPr>
        <w:t xml:space="preserve">l vicesindaco e assessore all’Ambiente Federico Migaldi per spiegare cosa è successo al lago di </w:t>
      </w:r>
      <w:proofErr w:type="spellStart"/>
      <w:r w:rsidR="00CC558D">
        <w:rPr>
          <w:color w:val="000000"/>
          <w:sz w:val="28"/>
          <w:szCs w:val="28"/>
        </w:rPr>
        <w:t>Castagnati</w:t>
      </w:r>
      <w:proofErr w:type="spellEnd"/>
      <w:r w:rsidR="00CC558D">
        <w:rPr>
          <w:color w:val="000000"/>
          <w:sz w:val="28"/>
          <w:szCs w:val="28"/>
        </w:rPr>
        <w:t xml:space="preserve">, il bacino artificiale sopra Seano, di proprietà della fattoria di </w:t>
      </w:r>
      <w:proofErr w:type="spellStart"/>
      <w:r w:rsidR="00CC558D">
        <w:rPr>
          <w:color w:val="000000"/>
          <w:sz w:val="28"/>
          <w:szCs w:val="28"/>
        </w:rPr>
        <w:t>Capezzana</w:t>
      </w:r>
      <w:proofErr w:type="spellEnd"/>
      <w:r w:rsidR="00CC558D">
        <w:rPr>
          <w:color w:val="000000"/>
          <w:sz w:val="28"/>
          <w:szCs w:val="28"/>
        </w:rPr>
        <w:t>, profondo 14,3 metri</w:t>
      </w:r>
      <w:r w:rsidR="00AF2C12">
        <w:rPr>
          <w:color w:val="000000"/>
          <w:sz w:val="28"/>
          <w:szCs w:val="28"/>
        </w:rPr>
        <w:t>,</w:t>
      </w:r>
      <w:r w:rsidR="00CC558D">
        <w:rPr>
          <w:color w:val="000000"/>
          <w:sz w:val="28"/>
          <w:szCs w:val="28"/>
        </w:rPr>
        <w:t xml:space="preserve"> </w:t>
      </w:r>
      <w:r w:rsidR="00F34E01">
        <w:rPr>
          <w:color w:val="000000"/>
          <w:sz w:val="28"/>
          <w:szCs w:val="28"/>
        </w:rPr>
        <w:t xml:space="preserve">con </w:t>
      </w:r>
      <w:r w:rsidR="00CC558D">
        <w:rPr>
          <w:color w:val="000000"/>
          <w:sz w:val="28"/>
          <w:szCs w:val="28"/>
        </w:rPr>
        <w:t xml:space="preserve">una portata di 100 mila metri cubi. Ed è proprio quello che ha fatto la proprietà in esecuzione di un’ordinanza del Genio civile Valdarno </w:t>
      </w:r>
      <w:r w:rsidR="001F51F9">
        <w:rPr>
          <w:color w:val="000000"/>
          <w:sz w:val="28"/>
          <w:szCs w:val="28"/>
        </w:rPr>
        <w:t>Centrale</w:t>
      </w:r>
      <w:r w:rsidR="00F34E01">
        <w:rPr>
          <w:color w:val="000000"/>
          <w:sz w:val="28"/>
          <w:szCs w:val="28"/>
        </w:rPr>
        <w:t>:</w:t>
      </w:r>
      <w:r w:rsidR="001F51F9">
        <w:rPr>
          <w:color w:val="000000"/>
          <w:sz w:val="28"/>
          <w:szCs w:val="28"/>
        </w:rPr>
        <w:t xml:space="preserve"> “procedere nel minor tempo possibile </w:t>
      </w:r>
      <w:r w:rsidR="001F51F9" w:rsidRPr="001F51F9">
        <w:rPr>
          <w:color w:val="000000"/>
          <w:sz w:val="28"/>
          <w:szCs w:val="28"/>
        </w:rPr>
        <w:t>ad applicare misure di messa in sicurezza da</w:t>
      </w:r>
      <w:r w:rsidR="001F51F9">
        <w:rPr>
          <w:color w:val="000000"/>
          <w:sz w:val="28"/>
          <w:szCs w:val="28"/>
        </w:rPr>
        <w:t xml:space="preserve"> </w:t>
      </w:r>
      <w:r w:rsidR="001F51F9" w:rsidRPr="001F51F9">
        <w:rPr>
          <w:color w:val="000000"/>
          <w:sz w:val="28"/>
          <w:szCs w:val="28"/>
        </w:rPr>
        <w:t xml:space="preserve">individuarsi in una riduzione del volume di invaso e nel suo </w:t>
      </w:r>
      <w:r w:rsidR="001F51F9">
        <w:rPr>
          <w:color w:val="000000"/>
          <w:sz w:val="28"/>
          <w:szCs w:val="28"/>
        </w:rPr>
        <w:t>mantenimento nel corso del tempo al nuovo livello individuato”</w:t>
      </w:r>
      <w:r w:rsidR="00F34E01">
        <w:rPr>
          <w:color w:val="000000"/>
          <w:sz w:val="28"/>
          <w:szCs w:val="28"/>
        </w:rPr>
        <w:t>;</w:t>
      </w:r>
      <w:r w:rsidR="001F51F9">
        <w:rPr>
          <w:color w:val="000000"/>
          <w:sz w:val="28"/>
          <w:szCs w:val="28"/>
        </w:rPr>
        <w:t xml:space="preserve"> in buona sostanza lo specchio d’acqua, </w:t>
      </w:r>
      <w:r w:rsidR="001F51F9" w:rsidRPr="001F51F9">
        <w:rPr>
          <w:color w:val="000000"/>
          <w:sz w:val="28"/>
          <w:szCs w:val="28"/>
        </w:rPr>
        <w:t>«</w:t>
      </w:r>
      <w:r w:rsidR="001F51F9">
        <w:rPr>
          <w:color w:val="000000"/>
          <w:sz w:val="28"/>
          <w:szCs w:val="28"/>
        </w:rPr>
        <w:t>sottoposto a vincolo idrogeologico ma non paesaggistico</w:t>
      </w:r>
      <w:r w:rsidR="001F51F9" w:rsidRPr="001F51F9">
        <w:rPr>
          <w:color w:val="000000"/>
          <w:sz w:val="28"/>
          <w:szCs w:val="28"/>
        </w:rPr>
        <w:t>»</w:t>
      </w:r>
      <w:r w:rsidR="001F51F9">
        <w:rPr>
          <w:color w:val="000000"/>
          <w:sz w:val="28"/>
          <w:szCs w:val="28"/>
        </w:rPr>
        <w:t xml:space="preserve">, chiariscono gli uffici comunali, è stato </w:t>
      </w:r>
      <w:r w:rsidR="004F27B3">
        <w:rPr>
          <w:color w:val="000000"/>
          <w:sz w:val="28"/>
          <w:szCs w:val="28"/>
        </w:rPr>
        <w:t>ridotto</w:t>
      </w:r>
      <w:r w:rsidR="001F51F9">
        <w:rPr>
          <w:color w:val="000000"/>
          <w:sz w:val="28"/>
          <w:szCs w:val="28"/>
        </w:rPr>
        <w:t xml:space="preserve"> di due metri.</w:t>
      </w:r>
    </w:p>
    <w:p w14:paraId="64963671" w14:textId="6509CC7E" w:rsidR="0054790F" w:rsidRDefault="001F51F9" w:rsidP="0054790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L’operazione è il risultato di periodici controlli effettuati dal Genio civile su tutto il complesso idrografico che interessa Carmignano, in</w:t>
      </w:r>
      <w:r w:rsidR="003B251D">
        <w:rPr>
          <w:color w:val="000000"/>
          <w:sz w:val="28"/>
          <w:szCs w:val="28"/>
        </w:rPr>
        <w:t xml:space="preserve">teressato nel novembre 2023 da una drammatica alluvione. Il lago, nato a suo tempo per esigenze agricole, rilascia le sue acque nel reticolo idrogeologico che fa riferimento al torrente Furba: </w:t>
      </w:r>
      <w:r w:rsidR="003B251D" w:rsidRPr="003B251D">
        <w:rPr>
          <w:color w:val="000000"/>
          <w:sz w:val="28"/>
          <w:szCs w:val="28"/>
        </w:rPr>
        <w:t>«</w:t>
      </w:r>
      <w:r w:rsidR="003B251D">
        <w:rPr>
          <w:color w:val="000000"/>
          <w:sz w:val="28"/>
          <w:szCs w:val="28"/>
        </w:rPr>
        <w:t>Soprattutto durante le piogge – spiega Migaldi – può verificarsi una accentuazione del</w:t>
      </w:r>
      <w:r w:rsidR="008C6213">
        <w:rPr>
          <w:color w:val="000000"/>
          <w:sz w:val="28"/>
          <w:szCs w:val="28"/>
        </w:rPr>
        <w:t xml:space="preserve"> fenomeno, con il rischio che si accresca </w:t>
      </w:r>
      <w:r w:rsidR="002C0826">
        <w:rPr>
          <w:color w:val="000000"/>
          <w:sz w:val="28"/>
          <w:szCs w:val="28"/>
        </w:rPr>
        <w:t xml:space="preserve">la pressione sul sistema </w:t>
      </w:r>
      <w:r w:rsidR="008C6213">
        <w:rPr>
          <w:color w:val="000000"/>
          <w:sz w:val="28"/>
          <w:szCs w:val="28"/>
        </w:rPr>
        <w:t>idrico</w:t>
      </w:r>
      <w:r w:rsidR="003B251D" w:rsidRPr="003B251D">
        <w:rPr>
          <w:color w:val="000000"/>
          <w:sz w:val="28"/>
          <w:szCs w:val="28"/>
        </w:rPr>
        <w:t>»</w:t>
      </w:r>
      <w:r w:rsidR="003B251D">
        <w:rPr>
          <w:color w:val="000000"/>
          <w:sz w:val="28"/>
          <w:szCs w:val="28"/>
        </w:rPr>
        <w:t>.</w:t>
      </w:r>
      <w:r w:rsidR="002C0826">
        <w:rPr>
          <w:color w:val="000000"/>
          <w:sz w:val="28"/>
          <w:szCs w:val="28"/>
        </w:rPr>
        <w:t xml:space="preserve"> </w:t>
      </w:r>
      <w:r w:rsidR="003B251D">
        <w:rPr>
          <w:color w:val="000000"/>
          <w:sz w:val="28"/>
          <w:szCs w:val="28"/>
        </w:rPr>
        <w:t xml:space="preserve">Da qui la richiesta di procedere </w:t>
      </w:r>
      <w:r w:rsidR="0054790F">
        <w:rPr>
          <w:color w:val="000000"/>
          <w:sz w:val="28"/>
          <w:szCs w:val="28"/>
        </w:rPr>
        <w:t>alla svuotatura dell’invaso, avvenuta dopo i</w:t>
      </w:r>
      <w:r w:rsidR="008C6213">
        <w:rPr>
          <w:color w:val="000000"/>
          <w:sz w:val="28"/>
          <w:szCs w:val="28"/>
        </w:rPr>
        <w:t>ndicazioni</w:t>
      </w:r>
      <w:r w:rsidR="0054790F">
        <w:rPr>
          <w:color w:val="000000"/>
          <w:sz w:val="28"/>
          <w:szCs w:val="28"/>
        </w:rPr>
        <w:t xml:space="preserve"> del Genio civile della Regione alla proprietà</w:t>
      </w:r>
      <w:r w:rsidR="004F27B3">
        <w:rPr>
          <w:color w:val="000000"/>
          <w:sz w:val="28"/>
          <w:szCs w:val="28"/>
        </w:rPr>
        <w:t>,</w:t>
      </w:r>
      <w:r w:rsidR="0054790F">
        <w:rPr>
          <w:color w:val="000000"/>
          <w:sz w:val="28"/>
          <w:szCs w:val="28"/>
        </w:rPr>
        <w:t xml:space="preserve"> “</w:t>
      </w:r>
      <w:r w:rsidR="0054790F" w:rsidRPr="0054790F">
        <w:rPr>
          <w:color w:val="000000"/>
          <w:sz w:val="28"/>
          <w:szCs w:val="28"/>
        </w:rPr>
        <w:t>per</w:t>
      </w:r>
      <w:r w:rsidR="0054790F" w:rsidRPr="0054790F">
        <w:rPr>
          <w:color w:val="000000"/>
          <w:sz w:val="28"/>
          <w:szCs w:val="28"/>
        </w:rPr>
        <w:t xml:space="preserve"> sollecitare </w:t>
      </w:r>
      <w:r w:rsidR="0054790F">
        <w:rPr>
          <w:color w:val="000000"/>
          <w:sz w:val="28"/>
          <w:szCs w:val="28"/>
        </w:rPr>
        <w:t xml:space="preserve">– come si legge nell’ordinanza – la </w:t>
      </w:r>
      <w:r w:rsidR="0054790F" w:rsidRPr="0054790F">
        <w:rPr>
          <w:color w:val="000000"/>
          <w:sz w:val="28"/>
          <w:szCs w:val="28"/>
        </w:rPr>
        <w:t>presentazione di un progetto degli interventi</w:t>
      </w:r>
      <w:r w:rsidR="0054790F">
        <w:rPr>
          <w:color w:val="000000"/>
          <w:sz w:val="28"/>
          <w:szCs w:val="28"/>
        </w:rPr>
        <w:t xml:space="preserve"> </w:t>
      </w:r>
      <w:r w:rsidR="0054790F" w:rsidRPr="0054790F">
        <w:rPr>
          <w:color w:val="000000"/>
          <w:sz w:val="28"/>
          <w:szCs w:val="28"/>
        </w:rPr>
        <w:t>previst</w:t>
      </w:r>
      <w:r w:rsidR="0054790F">
        <w:rPr>
          <w:color w:val="000000"/>
          <w:sz w:val="28"/>
          <w:szCs w:val="28"/>
        </w:rPr>
        <w:t xml:space="preserve">i”. </w:t>
      </w:r>
    </w:p>
    <w:p w14:paraId="0FD18D34" w14:textId="4CAB6C95" w:rsidR="0054790F" w:rsidRDefault="0054790F" w:rsidP="0054790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54790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Non si è intervenuti – dice ancora Migaldi – </w:t>
      </w:r>
      <w:r w:rsidR="008C6213">
        <w:rPr>
          <w:color w:val="000000"/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 xml:space="preserve">fare chissà che cosa, solo un’azione, su cui c’è stata </w:t>
      </w:r>
      <w:r w:rsidR="002C0826">
        <w:rPr>
          <w:color w:val="000000"/>
          <w:sz w:val="28"/>
          <w:szCs w:val="28"/>
        </w:rPr>
        <w:t xml:space="preserve">anche la </w:t>
      </w:r>
      <w:r>
        <w:rPr>
          <w:color w:val="000000"/>
          <w:sz w:val="28"/>
          <w:szCs w:val="28"/>
        </w:rPr>
        <w:t xml:space="preserve">disponibilità </w:t>
      </w:r>
      <w:r w:rsidR="004F27B3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ella proprietà, che rientra fra quelle comunemente intraprese di verifica e controllo</w:t>
      </w:r>
      <w:r w:rsidR="00F34E01">
        <w:rPr>
          <w:color w:val="000000"/>
          <w:sz w:val="28"/>
          <w:szCs w:val="28"/>
        </w:rPr>
        <w:t>. Il bacino è stato abbassato e deve rimanere così</w:t>
      </w:r>
      <w:r w:rsidR="001A27F6" w:rsidRPr="001A27F6">
        <w:rPr>
          <w:color w:val="000000"/>
          <w:sz w:val="28"/>
          <w:szCs w:val="28"/>
        </w:rPr>
        <w:t>»</w:t>
      </w:r>
      <w:r w:rsidR="00F34E01">
        <w:rPr>
          <w:color w:val="000000"/>
          <w:sz w:val="28"/>
          <w:szCs w:val="28"/>
        </w:rPr>
        <w:t xml:space="preserve">. </w:t>
      </w:r>
    </w:p>
    <w:p w14:paraId="04707B1C" w14:textId="74DB7B6D" w:rsidR="00F34E01" w:rsidRDefault="00F34E01" w:rsidP="0054790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chiarisce e sottolinea altresì che </w:t>
      </w:r>
      <w:r w:rsidRPr="00F34E0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su tutto il territorio comunale sono in corso opere di salvaguardia idraulica e interventi di natura</w:t>
      </w:r>
      <w:r w:rsidRPr="00F34E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più strutturale</w:t>
      </w:r>
      <w:r w:rsidR="004F27B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come le costruende casse d’espansione in corso a Seano e prossima sul rio </w:t>
      </w:r>
      <w:proofErr w:type="spellStart"/>
      <w:r>
        <w:rPr>
          <w:color w:val="000000"/>
          <w:sz w:val="28"/>
          <w:szCs w:val="28"/>
        </w:rPr>
        <w:t>Gualcino</w:t>
      </w:r>
      <w:proofErr w:type="spellEnd"/>
      <w:r>
        <w:rPr>
          <w:color w:val="000000"/>
          <w:sz w:val="28"/>
          <w:szCs w:val="28"/>
        </w:rPr>
        <w:t xml:space="preserve">. Sul lago artificiale di </w:t>
      </w:r>
      <w:proofErr w:type="spellStart"/>
      <w:r>
        <w:rPr>
          <w:color w:val="000000"/>
          <w:sz w:val="28"/>
          <w:szCs w:val="28"/>
        </w:rPr>
        <w:t>Castagnati</w:t>
      </w:r>
      <w:proofErr w:type="spellEnd"/>
      <w:r>
        <w:rPr>
          <w:color w:val="000000"/>
          <w:sz w:val="28"/>
          <w:szCs w:val="28"/>
        </w:rPr>
        <w:t xml:space="preserve">, svuotato di due metri, è stato fatto un intervento che ha </w:t>
      </w:r>
      <w:r w:rsidR="008C6213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a stessa funzione</w:t>
      </w:r>
      <w:r w:rsidR="001A27F6">
        <w:rPr>
          <w:color w:val="000000"/>
          <w:sz w:val="28"/>
          <w:szCs w:val="28"/>
        </w:rPr>
        <w:t xml:space="preserve">. Abbassandone il livello si riduce la </w:t>
      </w:r>
      <w:r w:rsidR="002C0826">
        <w:rPr>
          <w:color w:val="000000"/>
          <w:sz w:val="28"/>
          <w:szCs w:val="28"/>
        </w:rPr>
        <w:t xml:space="preserve">sua </w:t>
      </w:r>
      <w:r w:rsidR="001A27F6">
        <w:rPr>
          <w:color w:val="000000"/>
          <w:sz w:val="28"/>
          <w:szCs w:val="28"/>
        </w:rPr>
        <w:t>portata</w:t>
      </w:r>
      <w:r w:rsidR="008C6213">
        <w:rPr>
          <w:color w:val="000000"/>
          <w:sz w:val="28"/>
          <w:szCs w:val="28"/>
        </w:rPr>
        <w:t xml:space="preserve"> e </w:t>
      </w:r>
      <w:r w:rsidR="00AF2C12">
        <w:rPr>
          <w:color w:val="000000"/>
          <w:sz w:val="28"/>
          <w:szCs w:val="28"/>
        </w:rPr>
        <w:t xml:space="preserve">si </w:t>
      </w:r>
      <w:r w:rsidR="008C6213">
        <w:rPr>
          <w:color w:val="000000"/>
          <w:sz w:val="28"/>
          <w:szCs w:val="28"/>
        </w:rPr>
        <w:t>aumenta la sua capacità di contenimento</w:t>
      </w:r>
      <w:r w:rsidR="001A27F6">
        <w:rPr>
          <w:color w:val="000000"/>
          <w:sz w:val="28"/>
          <w:szCs w:val="28"/>
        </w:rPr>
        <w:t xml:space="preserve">. </w:t>
      </w:r>
      <w:r w:rsidR="001A27F6" w:rsidRPr="001A27F6">
        <w:rPr>
          <w:color w:val="000000"/>
          <w:sz w:val="28"/>
          <w:szCs w:val="28"/>
        </w:rPr>
        <w:t>Ciò permetterà un più graduale e normale deflusso delle sue acque verso il Furbino e, conseguentemente, verso il torrente Furba</w:t>
      </w:r>
      <w:r w:rsidRPr="00F34E0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sectPr w:rsidR="00F34E0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D83F8F0-8455-4A9C-92B3-62FFC41A85F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0E6F1EC3-AE49-4298-BEAD-9F87EC2166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818656D-F951-46CE-B984-282F1CB1D6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1D50FCE-DA32-4E6B-80CA-322D83A33B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85479"/>
    <w:rsid w:val="000F2FFD"/>
    <w:rsid w:val="00113167"/>
    <w:rsid w:val="00113F89"/>
    <w:rsid w:val="001378AD"/>
    <w:rsid w:val="001A27F6"/>
    <w:rsid w:val="001B2329"/>
    <w:rsid w:val="001F4D84"/>
    <w:rsid w:val="001F51F9"/>
    <w:rsid w:val="00225BEB"/>
    <w:rsid w:val="00257C88"/>
    <w:rsid w:val="0027334B"/>
    <w:rsid w:val="002829C9"/>
    <w:rsid w:val="00293D21"/>
    <w:rsid w:val="002A0F23"/>
    <w:rsid w:val="002C0826"/>
    <w:rsid w:val="002C3D67"/>
    <w:rsid w:val="002E5D57"/>
    <w:rsid w:val="00334E47"/>
    <w:rsid w:val="003B251D"/>
    <w:rsid w:val="003C0774"/>
    <w:rsid w:val="003C6737"/>
    <w:rsid w:val="003F657B"/>
    <w:rsid w:val="00474CFB"/>
    <w:rsid w:val="004D4150"/>
    <w:rsid w:val="004F27B3"/>
    <w:rsid w:val="004F5819"/>
    <w:rsid w:val="0054790F"/>
    <w:rsid w:val="005B1CD2"/>
    <w:rsid w:val="005B4AAE"/>
    <w:rsid w:val="005C4993"/>
    <w:rsid w:val="005E411F"/>
    <w:rsid w:val="00652486"/>
    <w:rsid w:val="0066477F"/>
    <w:rsid w:val="006A62E6"/>
    <w:rsid w:val="006B6E88"/>
    <w:rsid w:val="007031DA"/>
    <w:rsid w:val="00706AB1"/>
    <w:rsid w:val="00743BC4"/>
    <w:rsid w:val="00764A55"/>
    <w:rsid w:val="00804BF8"/>
    <w:rsid w:val="0083206C"/>
    <w:rsid w:val="008516CE"/>
    <w:rsid w:val="00870BCD"/>
    <w:rsid w:val="00891512"/>
    <w:rsid w:val="008C6213"/>
    <w:rsid w:val="008F61E3"/>
    <w:rsid w:val="009639F1"/>
    <w:rsid w:val="00986AC8"/>
    <w:rsid w:val="009D7C57"/>
    <w:rsid w:val="00A55A72"/>
    <w:rsid w:val="00A83913"/>
    <w:rsid w:val="00A87A7C"/>
    <w:rsid w:val="00AA7BDE"/>
    <w:rsid w:val="00AF2C12"/>
    <w:rsid w:val="00B30846"/>
    <w:rsid w:val="00B660D3"/>
    <w:rsid w:val="00B85255"/>
    <w:rsid w:val="00BA187A"/>
    <w:rsid w:val="00BE7E16"/>
    <w:rsid w:val="00C6638C"/>
    <w:rsid w:val="00CC558D"/>
    <w:rsid w:val="00CE1C1C"/>
    <w:rsid w:val="00D0509C"/>
    <w:rsid w:val="00D260BF"/>
    <w:rsid w:val="00D308E5"/>
    <w:rsid w:val="00D317A2"/>
    <w:rsid w:val="00D5212C"/>
    <w:rsid w:val="00D55E20"/>
    <w:rsid w:val="00DF5952"/>
    <w:rsid w:val="00E11DE9"/>
    <w:rsid w:val="00E5702C"/>
    <w:rsid w:val="00EE5827"/>
    <w:rsid w:val="00F104AD"/>
    <w:rsid w:val="00F30306"/>
    <w:rsid w:val="00F3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6</cp:revision>
  <dcterms:created xsi:type="dcterms:W3CDTF">2026-03-03T07:51:00Z</dcterms:created>
  <dcterms:modified xsi:type="dcterms:W3CDTF">2026-03-03T12:59:00Z</dcterms:modified>
</cp:coreProperties>
</file>