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9C2B2" w14:textId="77777777" w:rsidR="009A39AA" w:rsidRDefault="009A39AA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257EDF50" w14:textId="77777777" w:rsidR="009A39AA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AC1A38A" wp14:editId="41ABAA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49BFD4" w14:textId="77777777" w:rsidR="009A39AA" w:rsidRDefault="009A39AA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1B50F199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0B513C4C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4682EE8D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80660E1" w14:textId="77777777" w:rsidR="009A39AA" w:rsidRPr="008F796E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8F796E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9A39AA" w:rsidRPr="008F796E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17BF606C" w14:textId="77777777" w:rsidR="009A39AA" w:rsidRPr="008F796E" w:rsidRDefault="009A39AA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23E2CA0E" w14:textId="77777777" w:rsidR="009A39AA" w:rsidRDefault="00000000" w:rsidP="007704A4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E6E451D" w14:textId="014DBD5E" w:rsidR="009A39AA" w:rsidRDefault="00E77940" w:rsidP="007704A4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657BAC"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>/</w:t>
      </w:r>
      <w:r w:rsidR="00657BAC">
        <w:rPr>
          <w:b/>
          <w:bCs/>
          <w:color w:val="000000"/>
          <w:sz w:val="28"/>
          <w:szCs w:val="28"/>
        </w:rPr>
        <w:t>04</w:t>
      </w:r>
      <w:r>
        <w:rPr>
          <w:b/>
          <w:bCs/>
          <w:color w:val="000000"/>
          <w:sz w:val="28"/>
          <w:szCs w:val="28"/>
        </w:rPr>
        <w:t>/202</w:t>
      </w:r>
      <w:r w:rsidR="00657BAC">
        <w:rPr>
          <w:b/>
          <w:bCs/>
          <w:color w:val="000000"/>
          <w:sz w:val="28"/>
          <w:szCs w:val="28"/>
        </w:rPr>
        <w:t>6</w:t>
      </w:r>
    </w:p>
    <w:p w14:paraId="775E550E" w14:textId="77777777" w:rsidR="009A39AA" w:rsidRDefault="009A39AA" w:rsidP="007704A4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8F1ED06" w14:textId="5ABD0B8C" w:rsidR="009A39AA" w:rsidRDefault="00FF7D40" w:rsidP="007704A4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Conferenze archeologiche. Quattro appuntamenti di giovedì con gli “Aspetti della vita nel mondo Etrusco”</w:t>
      </w:r>
      <w:r w:rsidR="002717CB">
        <w:rPr>
          <w:b/>
          <w:bCs/>
          <w:sz w:val="28"/>
          <w:szCs w:val="28"/>
        </w:rPr>
        <w:t xml:space="preserve"> </w:t>
      </w:r>
      <w:r w:rsidR="00D501D7">
        <w:rPr>
          <w:b/>
          <w:bCs/>
          <w:sz w:val="28"/>
          <w:szCs w:val="28"/>
        </w:rPr>
        <w:t xml:space="preserve"> </w:t>
      </w:r>
    </w:p>
    <w:p w14:paraId="741EF198" w14:textId="77777777" w:rsidR="009A39AA" w:rsidRDefault="009A39AA" w:rsidP="007704A4">
      <w:pPr>
        <w:jc w:val="both"/>
        <w:rPr>
          <w:color w:val="000000"/>
          <w:sz w:val="28"/>
          <w:szCs w:val="28"/>
        </w:rPr>
      </w:pPr>
    </w:p>
    <w:p w14:paraId="389F9DC0" w14:textId="6450D09B" w:rsidR="00BC30C1" w:rsidRDefault="00000000" w:rsidP="00BC30C1">
      <w:pPr>
        <w:jc w:val="both"/>
        <w:rPr>
          <w:sz w:val="28"/>
          <w:szCs w:val="28"/>
        </w:rPr>
      </w:pPr>
      <w:bookmarkStart w:id="0" w:name="_6dku7wh0ic65" w:colFirst="0" w:colLast="0"/>
      <w:bookmarkEnd w:id="0"/>
      <w:r w:rsidRPr="000926BE">
        <w:rPr>
          <w:sz w:val="28"/>
          <w:szCs w:val="28"/>
        </w:rPr>
        <w:t>CARMIGNANO –</w:t>
      </w:r>
      <w:r w:rsidR="000926BE" w:rsidRPr="000926BE">
        <w:rPr>
          <w:sz w:val="28"/>
          <w:szCs w:val="28"/>
        </w:rPr>
        <w:t xml:space="preserve"> Gli “Aspetti della vita del mondo Etrusco”, è questo il titolo del ciclo</w:t>
      </w:r>
      <w:r w:rsidR="00BC30C1">
        <w:rPr>
          <w:sz w:val="28"/>
          <w:szCs w:val="28"/>
        </w:rPr>
        <w:t xml:space="preserve"> di conferenze archeologiche, nel contesto “Genius loci”, che occuperanno</w:t>
      </w:r>
      <w:r w:rsidR="0072753B">
        <w:rPr>
          <w:sz w:val="28"/>
          <w:szCs w:val="28"/>
        </w:rPr>
        <w:t xml:space="preserve">, </w:t>
      </w:r>
      <w:r w:rsidR="0072753B" w:rsidRPr="0072753B">
        <w:rPr>
          <w:sz w:val="28"/>
          <w:szCs w:val="28"/>
        </w:rPr>
        <w:t>al Centro didattico polifunzionale di Artimino (via della Chiesa, 2)</w:t>
      </w:r>
      <w:r w:rsidR="0072753B">
        <w:rPr>
          <w:sz w:val="28"/>
          <w:szCs w:val="28"/>
        </w:rPr>
        <w:t>,</w:t>
      </w:r>
      <w:r w:rsidR="00BC30C1">
        <w:rPr>
          <w:sz w:val="28"/>
          <w:szCs w:val="28"/>
        </w:rPr>
        <w:t xml:space="preserve"> tutti i giovedì sera di aprile (inizio sempre ore 21)</w:t>
      </w:r>
      <w:r w:rsidR="00D95B3A" w:rsidRPr="000926BE">
        <w:rPr>
          <w:sz w:val="28"/>
          <w:szCs w:val="28"/>
        </w:rPr>
        <w:t>.</w:t>
      </w:r>
      <w:r w:rsidR="00BC30C1">
        <w:rPr>
          <w:sz w:val="28"/>
          <w:szCs w:val="28"/>
        </w:rPr>
        <w:t xml:space="preserve"> Le conferenze </w:t>
      </w:r>
      <w:r w:rsidR="00BC30C1" w:rsidRPr="00BC30C1">
        <w:rPr>
          <w:sz w:val="28"/>
          <w:szCs w:val="28"/>
        </w:rPr>
        <w:t>«</w:t>
      </w:r>
      <w:r w:rsidR="00BC30C1">
        <w:rPr>
          <w:sz w:val="28"/>
          <w:szCs w:val="28"/>
        </w:rPr>
        <w:t>non sono per un pubblico specialistico – spiega Maria Chiara Bettini, direttrice del museo “Francesco</w:t>
      </w:r>
      <w:r w:rsidR="00E03D0D">
        <w:rPr>
          <w:sz w:val="28"/>
          <w:szCs w:val="28"/>
        </w:rPr>
        <w:t xml:space="preserve"> </w:t>
      </w:r>
      <w:r w:rsidR="00BC30C1">
        <w:rPr>
          <w:sz w:val="28"/>
          <w:szCs w:val="28"/>
        </w:rPr>
        <w:t>Nicosia” –. Anzi, il loro intento è chiaramente divulgativo</w:t>
      </w:r>
      <w:r w:rsidR="00BC30C1" w:rsidRPr="00BC30C1">
        <w:rPr>
          <w:sz w:val="28"/>
          <w:szCs w:val="28"/>
        </w:rPr>
        <w:t>»</w:t>
      </w:r>
      <w:r w:rsidR="00BC30C1">
        <w:rPr>
          <w:sz w:val="28"/>
          <w:szCs w:val="28"/>
        </w:rPr>
        <w:t>.</w:t>
      </w:r>
    </w:p>
    <w:p w14:paraId="3A12E4E3" w14:textId="58A6C6EF" w:rsidR="00E03D0D" w:rsidRDefault="00BC30C1" w:rsidP="00BC30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Uno sguardo sulla civiltà etrusca, le cui tracce e testimonianze sono ben presenti e disseminate </w:t>
      </w:r>
      <w:r w:rsidR="00E03D0D">
        <w:rPr>
          <w:sz w:val="28"/>
          <w:szCs w:val="28"/>
        </w:rPr>
        <w:t>a</w:t>
      </w:r>
      <w:r>
        <w:rPr>
          <w:sz w:val="28"/>
          <w:szCs w:val="28"/>
        </w:rPr>
        <w:t xml:space="preserve"> Carmignano, con non poche curiosità. A scorrere, infatti</w:t>
      </w:r>
      <w:r w:rsidR="00D83DB0">
        <w:rPr>
          <w:sz w:val="28"/>
          <w:szCs w:val="28"/>
        </w:rPr>
        <w:t>,</w:t>
      </w:r>
      <w:r>
        <w:rPr>
          <w:sz w:val="28"/>
          <w:szCs w:val="28"/>
        </w:rPr>
        <w:t xml:space="preserve"> gli argomenti dei quattro giovedì, accanto ad aspetti pi</w:t>
      </w:r>
      <w:r w:rsidR="00E03D0D">
        <w:rPr>
          <w:sz w:val="28"/>
          <w:szCs w:val="28"/>
        </w:rPr>
        <w:t>ù o meno noti</w:t>
      </w:r>
      <w:r>
        <w:rPr>
          <w:sz w:val="28"/>
          <w:szCs w:val="28"/>
        </w:rPr>
        <w:t>,</w:t>
      </w:r>
      <w:r w:rsidR="00E03D0D">
        <w:rPr>
          <w:sz w:val="28"/>
          <w:szCs w:val="28"/>
        </w:rPr>
        <w:t xml:space="preserve"> l’interesse è rivolto alla vita quotidiana degli Etruschi, ad entrare nelle loro case, </w:t>
      </w:r>
      <w:r w:rsidR="00D83DB0">
        <w:rPr>
          <w:sz w:val="28"/>
          <w:szCs w:val="28"/>
        </w:rPr>
        <w:t xml:space="preserve">di </w:t>
      </w:r>
      <w:r w:rsidR="0072753B">
        <w:rPr>
          <w:sz w:val="28"/>
          <w:szCs w:val="28"/>
        </w:rPr>
        <w:t xml:space="preserve">cui </w:t>
      </w:r>
      <w:r w:rsidR="00E03D0D">
        <w:rPr>
          <w:sz w:val="28"/>
          <w:szCs w:val="28"/>
        </w:rPr>
        <w:t>nei 720 metri quadri del Centro didattico di Artimino</w:t>
      </w:r>
      <w:r w:rsidR="00D83DB0">
        <w:rPr>
          <w:sz w:val="28"/>
          <w:szCs w:val="28"/>
        </w:rPr>
        <w:t xml:space="preserve"> viene riprodotta una sala da banchetto</w:t>
      </w:r>
      <w:r w:rsidR="00E03D0D">
        <w:rPr>
          <w:sz w:val="28"/>
          <w:szCs w:val="28"/>
        </w:rPr>
        <w:t>.</w:t>
      </w:r>
    </w:p>
    <w:p w14:paraId="7FDC4430" w14:textId="1A851395" w:rsidR="003A260F" w:rsidRDefault="00E03D0D" w:rsidP="00BC30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Nell’illustrare il programma delle conferenze, la direttrice Bettini sottolinea </w:t>
      </w:r>
      <w:r w:rsidRPr="00E03D0D">
        <w:rPr>
          <w:sz w:val="28"/>
          <w:szCs w:val="28"/>
        </w:rPr>
        <w:t>«</w:t>
      </w:r>
      <w:r>
        <w:rPr>
          <w:sz w:val="28"/>
          <w:szCs w:val="28"/>
        </w:rPr>
        <w:t xml:space="preserve">che sono tutte tenute </w:t>
      </w:r>
      <w:r w:rsidR="003A260F">
        <w:rPr>
          <w:sz w:val="28"/>
          <w:szCs w:val="28"/>
        </w:rPr>
        <w:t>da alcuni tra i maggiori studiosi del mondo antico</w:t>
      </w:r>
      <w:r w:rsidRPr="00E03D0D">
        <w:rPr>
          <w:sz w:val="28"/>
          <w:szCs w:val="28"/>
        </w:rPr>
        <w:t>»</w:t>
      </w:r>
      <w:r w:rsidR="003A260F">
        <w:rPr>
          <w:sz w:val="28"/>
          <w:szCs w:val="28"/>
        </w:rPr>
        <w:t>.</w:t>
      </w:r>
    </w:p>
    <w:p w14:paraId="5EF72F90" w14:textId="3E2D65DF" w:rsidR="003A260F" w:rsidRDefault="003A260F" w:rsidP="00BC30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 primo appuntamento è subito dopo Pasqua, giovedì 9 aprile, con il professor Luigi Donati, dell’Università di Firenze, che </w:t>
      </w:r>
      <w:r w:rsidR="0072753B">
        <w:rPr>
          <w:sz w:val="28"/>
          <w:szCs w:val="28"/>
        </w:rPr>
        <w:t xml:space="preserve">farà </w:t>
      </w:r>
      <w:r>
        <w:rPr>
          <w:sz w:val="28"/>
          <w:szCs w:val="28"/>
        </w:rPr>
        <w:t xml:space="preserve">entrare </w:t>
      </w:r>
      <w:r w:rsidR="0072753B">
        <w:rPr>
          <w:sz w:val="28"/>
          <w:szCs w:val="28"/>
        </w:rPr>
        <w:t xml:space="preserve">i presenti </w:t>
      </w:r>
      <w:r>
        <w:rPr>
          <w:sz w:val="28"/>
          <w:szCs w:val="28"/>
        </w:rPr>
        <w:t xml:space="preserve">“Nelle case degli Etruschi”. La settimana dopo, giovedì 16 aprile, il dottor Vittorio Mascelli, dei Musei Vaticani-Museo Gregoriano Etrusco, aprirà </w:t>
      </w:r>
      <w:r w:rsidR="0072753B">
        <w:rPr>
          <w:sz w:val="28"/>
          <w:szCs w:val="28"/>
        </w:rPr>
        <w:t xml:space="preserve">uno squarcio sulle </w:t>
      </w:r>
      <w:r>
        <w:rPr>
          <w:sz w:val="28"/>
          <w:szCs w:val="28"/>
        </w:rPr>
        <w:t xml:space="preserve">“Luci per gli uomini, luci per gli dèi: l’illuminazione artificiale al tempo degli </w:t>
      </w:r>
      <w:r w:rsidR="00FF7D40">
        <w:rPr>
          <w:sz w:val="28"/>
          <w:szCs w:val="28"/>
        </w:rPr>
        <w:t>Etruschi</w:t>
      </w:r>
      <w:r>
        <w:rPr>
          <w:sz w:val="28"/>
          <w:szCs w:val="28"/>
        </w:rPr>
        <w:t xml:space="preserve">”. </w:t>
      </w:r>
    </w:p>
    <w:p w14:paraId="3D348394" w14:textId="09BC78B3" w:rsidR="00FF7D40" w:rsidRDefault="003A260F" w:rsidP="00BC30C1">
      <w:pPr>
        <w:jc w:val="both"/>
        <w:rPr>
          <w:sz w:val="28"/>
          <w:szCs w:val="28"/>
        </w:rPr>
      </w:pPr>
      <w:r>
        <w:rPr>
          <w:sz w:val="28"/>
          <w:szCs w:val="28"/>
        </w:rPr>
        <w:t>Giovedì 23 aprile</w:t>
      </w:r>
      <w:r w:rsidR="0072753B">
        <w:rPr>
          <w:sz w:val="28"/>
          <w:szCs w:val="28"/>
        </w:rPr>
        <w:t>,</w:t>
      </w:r>
      <w:r>
        <w:rPr>
          <w:sz w:val="28"/>
          <w:szCs w:val="28"/>
        </w:rPr>
        <w:t xml:space="preserve"> il tema è “Il rituale del sacrificio nell’antica Etruria”</w:t>
      </w:r>
      <w:r w:rsidR="0072753B">
        <w:rPr>
          <w:sz w:val="28"/>
          <w:szCs w:val="28"/>
        </w:rPr>
        <w:t>,</w:t>
      </w:r>
      <w:r>
        <w:rPr>
          <w:sz w:val="28"/>
          <w:szCs w:val="28"/>
        </w:rPr>
        <w:t xml:space="preserve"> con la dott.ssa Simona Rafanelli, del museo archeologico “Isidoro Falchi” di Vetulonia. Le conferenze si concluderanno, giovedì 30 aprile, con “</w:t>
      </w:r>
      <w:r w:rsidR="00FF7D40">
        <w:rPr>
          <w:sz w:val="28"/>
          <w:szCs w:val="28"/>
        </w:rPr>
        <w:t>L</w:t>
      </w:r>
      <w:r>
        <w:rPr>
          <w:sz w:val="28"/>
          <w:szCs w:val="28"/>
        </w:rPr>
        <w:t>a musica degli Etruschi: suoni, immagini e spazi”, a cura della dott.ssa Susanna Sartti</w:t>
      </w:r>
      <w:r w:rsidR="00FF7D40">
        <w:rPr>
          <w:sz w:val="28"/>
          <w:szCs w:val="28"/>
        </w:rPr>
        <w:t xml:space="preserve">, della Direzione regionale dei musei della Toscana e direttrice del Tumulo di </w:t>
      </w:r>
      <w:proofErr w:type="spellStart"/>
      <w:r w:rsidR="00FF7D40">
        <w:rPr>
          <w:sz w:val="28"/>
          <w:szCs w:val="28"/>
        </w:rPr>
        <w:t>Montefortini</w:t>
      </w:r>
      <w:proofErr w:type="spellEnd"/>
      <w:r w:rsidR="00FF7D40">
        <w:rPr>
          <w:sz w:val="28"/>
          <w:szCs w:val="28"/>
        </w:rPr>
        <w:t xml:space="preserve">, a Comeana. </w:t>
      </w:r>
    </w:p>
    <w:p w14:paraId="669CFC58" w14:textId="1705AFFC" w:rsidR="00FF7D40" w:rsidRDefault="00FF7D40" w:rsidP="00BC30C1">
      <w:pPr>
        <w:jc w:val="both"/>
        <w:rPr>
          <w:sz w:val="28"/>
          <w:szCs w:val="28"/>
        </w:rPr>
      </w:pPr>
      <w:r>
        <w:rPr>
          <w:sz w:val="28"/>
          <w:szCs w:val="28"/>
        </w:rPr>
        <w:t>Le conferenze archeologiche sono promosse dal Comune e dalla Direzione regionale Musei nazionali Toscana, con il sostegno della Regione. Il ciclo rientra nell’ambito del progetto “Etruschi 85-25”, che ha tra i protagonisti l’Associazione musei archeologici toscani.</w:t>
      </w:r>
    </w:p>
    <w:p w14:paraId="4BA14B4A" w14:textId="4E7F9F0A" w:rsidR="00FF7D40" w:rsidRDefault="00FF7D40" w:rsidP="00BC30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Info: </w:t>
      </w:r>
      <w:hyperlink r:id="rId6" w:history="1">
        <w:r w:rsidRPr="00FF7D40">
          <w:rPr>
            <w:rStyle w:val="Collegamentoipertestuale"/>
            <w:color w:val="000000" w:themeColor="text1"/>
            <w:sz w:val="28"/>
            <w:szCs w:val="28"/>
            <w:u w:val="none"/>
          </w:rPr>
          <w:t>parcoarcheologico@comune.carmignnao.po.it</w:t>
        </w:r>
      </w:hyperlink>
      <w:r w:rsidRPr="00FF7D40">
        <w:rPr>
          <w:color w:val="000000" w:themeColor="text1"/>
          <w:sz w:val="28"/>
          <w:szCs w:val="28"/>
        </w:rPr>
        <w:t>,</w:t>
      </w:r>
      <w:r>
        <w:rPr>
          <w:sz w:val="28"/>
          <w:szCs w:val="28"/>
        </w:rPr>
        <w:t xml:space="preserve"> 055 8718124/8750231. </w:t>
      </w:r>
    </w:p>
    <w:sectPr w:rsidR="00FF7D40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E5D14EC-B4DB-4540-9C1F-CC12678ED883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FC5302FF-E781-4D9B-866D-115E9A85103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49EDA8B-7224-4F7E-BAA4-BBBEBBDECF8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7640F4F-28A0-4251-B02F-3C062D2317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9AA"/>
    <w:rsid w:val="000926BE"/>
    <w:rsid w:val="000D6713"/>
    <w:rsid w:val="001A0F4B"/>
    <w:rsid w:val="0021490B"/>
    <w:rsid w:val="002717CB"/>
    <w:rsid w:val="003A260F"/>
    <w:rsid w:val="003F71F7"/>
    <w:rsid w:val="0046544B"/>
    <w:rsid w:val="00541CAA"/>
    <w:rsid w:val="00575F6A"/>
    <w:rsid w:val="00594413"/>
    <w:rsid w:val="0064145C"/>
    <w:rsid w:val="00657BAC"/>
    <w:rsid w:val="0072753B"/>
    <w:rsid w:val="00736C1F"/>
    <w:rsid w:val="007704A4"/>
    <w:rsid w:val="0080335B"/>
    <w:rsid w:val="00887511"/>
    <w:rsid w:val="008928A7"/>
    <w:rsid w:val="0089348D"/>
    <w:rsid w:val="00895E5C"/>
    <w:rsid w:val="008F796E"/>
    <w:rsid w:val="00912AA8"/>
    <w:rsid w:val="009A39AA"/>
    <w:rsid w:val="00AC713D"/>
    <w:rsid w:val="00B43AD1"/>
    <w:rsid w:val="00B954E8"/>
    <w:rsid w:val="00BC30C1"/>
    <w:rsid w:val="00C639F3"/>
    <w:rsid w:val="00CD104B"/>
    <w:rsid w:val="00D20D8C"/>
    <w:rsid w:val="00D501D7"/>
    <w:rsid w:val="00D83DB0"/>
    <w:rsid w:val="00D95B3A"/>
    <w:rsid w:val="00E03D0D"/>
    <w:rsid w:val="00E77940"/>
    <w:rsid w:val="00EE7BC0"/>
    <w:rsid w:val="00FF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6646"/>
  <w15:docId w15:val="{29BC9C9D-E160-473B-9D62-7AAFF179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89348D"/>
    <w:rPr>
      <w:sz w:val="24"/>
      <w:szCs w:val="24"/>
      <w:lang w:val="it-IT"/>
    </w:rPr>
  </w:style>
  <w:style w:type="paragraph" w:styleId="Nessunaspaziatura">
    <w:name w:val="No Spacing"/>
    <w:uiPriority w:val="1"/>
    <w:qFormat/>
    <w:rsid w:val="000926BE"/>
  </w:style>
  <w:style w:type="character" w:styleId="Collegamentoipertestuale">
    <w:name w:val="Hyperlink"/>
    <w:basedOn w:val="Carpredefinitoparagrafo"/>
    <w:uiPriority w:val="99"/>
    <w:unhideWhenUsed/>
    <w:rsid w:val="00FF7D4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F7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rcoarcheologico@comune.carmignnao.po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4</cp:revision>
  <dcterms:created xsi:type="dcterms:W3CDTF">2026-04-02T10:31:00Z</dcterms:created>
  <dcterms:modified xsi:type="dcterms:W3CDTF">2026-04-03T10:05:00Z</dcterms:modified>
</cp:coreProperties>
</file>