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26E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26E05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26E05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081997FF" w14:textId="77777777" w:rsidR="0021579D" w:rsidRDefault="0021579D" w:rsidP="0021579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7D487DE" w14:textId="23E44AE2" w:rsidR="0021579D" w:rsidRDefault="0021579D" w:rsidP="0021579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7F6CF9FB" w14:textId="260D308C" w:rsidR="0021579D" w:rsidRDefault="0021579D" w:rsidP="0021579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 xml:space="preserve">6 </w:t>
      </w:r>
    </w:p>
    <w:p w14:paraId="12BF0414" w14:textId="77777777" w:rsidR="0021579D" w:rsidRDefault="0021579D" w:rsidP="0021579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50C2A57" w14:textId="31F469FF" w:rsidR="0021579D" w:rsidRDefault="00E02E3D" w:rsidP="0021579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Maggio di eventi. </w:t>
      </w:r>
      <w:proofErr w:type="spellStart"/>
      <w:r>
        <w:rPr>
          <w:b/>
          <w:bCs/>
          <w:sz w:val="28"/>
          <w:szCs w:val="28"/>
        </w:rPr>
        <w:t>Carmi.Co</w:t>
      </w:r>
      <w:proofErr w:type="spellEnd"/>
      <w:r>
        <w:rPr>
          <w:b/>
          <w:bCs/>
          <w:sz w:val="28"/>
          <w:szCs w:val="28"/>
        </w:rPr>
        <w:t xml:space="preserve"> e Festa del libro </w:t>
      </w:r>
      <w:r w:rsidR="0021579D">
        <w:rPr>
          <w:b/>
          <w:bCs/>
          <w:sz w:val="28"/>
          <w:szCs w:val="28"/>
        </w:rPr>
        <w:t xml:space="preserve"> </w:t>
      </w:r>
    </w:p>
    <w:p w14:paraId="7EC1127C" w14:textId="77777777" w:rsidR="0021579D" w:rsidRDefault="0021579D" w:rsidP="0021579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FEF18CE" w14:textId="3E21AD0F" w:rsidR="0021579D" w:rsidRDefault="0021579D" w:rsidP="002157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 Un mese di maggio ricco di linguaggi artistici, scritti e</w:t>
      </w:r>
      <w:r w:rsidR="00216142">
        <w:rPr>
          <w:color w:val="000000"/>
          <w:sz w:val="28"/>
          <w:szCs w:val="28"/>
        </w:rPr>
        <w:t xml:space="preserve"> mostrati</w:t>
      </w:r>
      <w:r>
        <w:rPr>
          <w:color w:val="000000"/>
          <w:sz w:val="28"/>
          <w:szCs w:val="28"/>
        </w:rPr>
        <w:t>.</w:t>
      </w:r>
    </w:p>
    <w:p w14:paraId="2297771F" w14:textId="550A3524" w:rsidR="0021579D" w:rsidRPr="00781B1E" w:rsidRDefault="0021579D" w:rsidP="002157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Si parte, venerdì 15 maggio, con </w:t>
      </w:r>
      <w:proofErr w:type="spellStart"/>
      <w:r w:rsidRPr="00B077A2">
        <w:rPr>
          <w:b/>
          <w:bCs/>
          <w:color w:val="000000"/>
          <w:sz w:val="28"/>
          <w:szCs w:val="28"/>
        </w:rPr>
        <w:t>Carmi.</w:t>
      </w:r>
      <w:r>
        <w:rPr>
          <w:b/>
          <w:bCs/>
          <w:color w:val="000000"/>
          <w:sz w:val="28"/>
          <w:szCs w:val="28"/>
        </w:rPr>
        <w:t>C</w:t>
      </w:r>
      <w:r w:rsidRPr="00B077A2">
        <w:rPr>
          <w:b/>
          <w:bCs/>
          <w:color w:val="000000"/>
          <w:sz w:val="28"/>
          <w:szCs w:val="28"/>
        </w:rPr>
        <w:t>o</w:t>
      </w:r>
      <w:proofErr w:type="spellEnd"/>
      <w:r>
        <w:rPr>
          <w:color w:val="000000"/>
          <w:sz w:val="28"/>
          <w:szCs w:val="28"/>
        </w:rPr>
        <w:t xml:space="preserve">, </w:t>
      </w:r>
      <w:r w:rsidRPr="00B077A2">
        <w:rPr>
          <w:b/>
          <w:bCs/>
          <w:color w:val="000000"/>
          <w:sz w:val="28"/>
          <w:szCs w:val="28"/>
        </w:rPr>
        <w:t>Carmignano contemporanea</w:t>
      </w:r>
      <w:r>
        <w:rPr>
          <w:color w:val="000000"/>
          <w:sz w:val="28"/>
          <w:szCs w:val="28"/>
        </w:rPr>
        <w:t>, il festival dell’arte diffusa</w:t>
      </w:r>
      <w:r w:rsidR="00216142">
        <w:rPr>
          <w:color w:val="000000"/>
          <w:sz w:val="28"/>
          <w:szCs w:val="28"/>
        </w:rPr>
        <w:t xml:space="preserve"> in </w:t>
      </w:r>
      <w:r>
        <w:rPr>
          <w:color w:val="000000"/>
          <w:sz w:val="28"/>
          <w:szCs w:val="28"/>
        </w:rPr>
        <w:t xml:space="preserve">dialogo permanente </w:t>
      </w:r>
      <w:r w:rsidR="00EE64BB">
        <w:rPr>
          <w:color w:val="000000"/>
          <w:sz w:val="28"/>
          <w:szCs w:val="28"/>
        </w:rPr>
        <w:t>con</w:t>
      </w:r>
      <w:r>
        <w:rPr>
          <w:color w:val="000000"/>
          <w:sz w:val="28"/>
          <w:szCs w:val="28"/>
        </w:rPr>
        <w:t xml:space="preserve"> luoghi pubblici</w:t>
      </w:r>
      <w:r w:rsidR="00EE64B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spazi espositivi, musei, ville, aziende agricole, </w:t>
      </w:r>
      <w:r w:rsidRPr="00395981">
        <w:rPr>
          <w:color w:val="000000"/>
          <w:sz w:val="28"/>
          <w:szCs w:val="28"/>
        </w:rPr>
        <w:t xml:space="preserve">per rappresentare, come dicono gli organizzatori (associazione culturale Tempo uguale arte Ets </w:t>
      </w:r>
      <w:r>
        <w:rPr>
          <w:color w:val="000000"/>
          <w:sz w:val="28"/>
          <w:szCs w:val="28"/>
        </w:rPr>
        <w:t>e</w:t>
      </w:r>
      <w:r w:rsidRPr="00395981">
        <w:rPr>
          <w:color w:val="000000"/>
          <w:sz w:val="28"/>
          <w:szCs w:val="28"/>
        </w:rPr>
        <w:t xml:space="preserve"> Comune di Carmignano)</w:t>
      </w:r>
      <w:r w:rsidR="00EE64BB">
        <w:rPr>
          <w:color w:val="000000"/>
          <w:sz w:val="28"/>
          <w:szCs w:val="28"/>
        </w:rPr>
        <w:t>,</w:t>
      </w:r>
      <w:r w:rsidRPr="00395981">
        <w:rPr>
          <w:color w:val="000000"/>
          <w:sz w:val="28"/>
          <w:szCs w:val="28"/>
        </w:rPr>
        <w:t xml:space="preserve"> «la visione di un territorio, </w:t>
      </w:r>
      <w:r w:rsidR="00EE64BB">
        <w:rPr>
          <w:color w:val="000000"/>
          <w:sz w:val="28"/>
          <w:szCs w:val="28"/>
        </w:rPr>
        <w:t>che</w:t>
      </w:r>
      <w:r w:rsidRPr="00395981">
        <w:rPr>
          <w:color w:val="000000"/>
          <w:sz w:val="28"/>
          <w:szCs w:val="28"/>
        </w:rPr>
        <w:t xml:space="preserve"> si riscopre attraverso l’arte contemporanea</w:t>
      </w:r>
      <w:r w:rsidR="00EE64BB">
        <w:rPr>
          <w:color w:val="000000"/>
          <w:sz w:val="28"/>
          <w:szCs w:val="28"/>
        </w:rPr>
        <w:t>,</w:t>
      </w:r>
      <w:r w:rsidRPr="00395981">
        <w:rPr>
          <w:color w:val="000000"/>
          <w:sz w:val="28"/>
          <w:szCs w:val="28"/>
        </w:rPr>
        <w:t xml:space="preserve"> intesa </w:t>
      </w:r>
      <w:r w:rsidR="00216142">
        <w:rPr>
          <w:color w:val="000000"/>
          <w:sz w:val="28"/>
          <w:szCs w:val="28"/>
        </w:rPr>
        <w:t xml:space="preserve">quest’ultima </w:t>
      </w:r>
      <w:r w:rsidRPr="00395981">
        <w:rPr>
          <w:color w:val="000000"/>
          <w:sz w:val="28"/>
          <w:szCs w:val="28"/>
        </w:rPr>
        <w:t>come veicolo di promozione»</w:t>
      </w:r>
      <w:r>
        <w:rPr>
          <w:color w:val="000000"/>
          <w:sz w:val="28"/>
          <w:szCs w:val="28"/>
        </w:rPr>
        <w:t>. Dieci giorni, fino al 24 maggio</w:t>
      </w:r>
      <w:r w:rsidR="005B5C03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5B5C03">
        <w:rPr>
          <w:color w:val="000000"/>
          <w:sz w:val="28"/>
          <w:szCs w:val="28"/>
        </w:rPr>
        <w:t xml:space="preserve">con </w:t>
      </w:r>
      <w:r w:rsidR="0028720F">
        <w:rPr>
          <w:color w:val="000000"/>
          <w:sz w:val="28"/>
          <w:szCs w:val="28"/>
        </w:rPr>
        <w:t xml:space="preserve">personali </w:t>
      </w:r>
      <w:r>
        <w:rPr>
          <w:color w:val="000000"/>
          <w:sz w:val="28"/>
          <w:szCs w:val="28"/>
        </w:rPr>
        <w:t>e collettive di artisti (</w:t>
      </w:r>
      <w:r w:rsidRPr="0028720F">
        <w:rPr>
          <w:color w:val="000000"/>
          <w:sz w:val="28"/>
          <w:szCs w:val="28"/>
        </w:rPr>
        <w:t xml:space="preserve">Marco Bagnoli, Serena Fineschi, Cristina Gozzini, Mariana Ferratto, Martina Fontana, Elena El Asmar, Maura </w:t>
      </w:r>
      <w:proofErr w:type="spellStart"/>
      <w:r w:rsidRPr="0028720F">
        <w:rPr>
          <w:color w:val="000000"/>
          <w:sz w:val="28"/>
          <w:szCs w:val="28"/>
        </w:rPr>
        <w:t>Banfo</w:t>
      </w:r>
      <w:proofErr w:type="spellEnd"/>
      <w:r w:rsidRPr="0028720F">
        <w:rPr>
          <w:color w:val="000000"/>
          <w:sz w:val="28"/>
          <w:szCs w:val="28"/>
        </w:rPr>
        <w:t xml:space="preserve">, Qiu </w:t>
      </w:r>
      <w:proofErr w:type="spellStart"/>
      <w:r w:rsidRPr="0028720F">
        <w:rPr>
          <w:color w:val="000000"/>
          <w:sz w:val="28"/>
          <w:szCs w:val="28"/>
        </w:rPr>
        <w:t>Yi</w:t>
      </w:r>
      <w:proofErr w:type="spellEnd"/>
      <w:r w:rsidRPr="0028720F">
        <w:rPr>
          <w:color w:val="000000"/>
          <w:sz w:val="28"/>
          <w:szCs w:val="28"/>
        </w:rPr>
        <w:t xml:space="preserve">, Gola </w:t>
      </w:r>
      <w:proofErr w:type="spellStart"/>
      <w:r w:rsidRPr="0028720F">
        <w:rPr>
          <w:color w:val="000000"/>
          <w:sz w:val="28"/>
          <w:szCs w:val="28"/>
        </w:rPr>
        <w:t>Hundun</w:t>
      </w:r>
      <w:proofErr w:type="spellEnd"/>
      <w:r w:rsidRPr="0028720F">
        <w:rPr>
          <w:color w:val="000000"/>
          <w:sz w:val="28"/>
          <w:szCs w:val="28"/>
        </w:rPr>
        <w:t>, Rachel Morellet, Fargo</w:t>
      </w:r>
      <w:r w:rsidR="0028720F" w:rsidRPr="0028720F">
        <w:rPr>
          <w:color w:val="000000"/>
          <w:sz w:val="28"/>
          <w:szCs w:val="28"/>
        </w:rPr>
        <w:t>, Marco Ulivieri</w:t>
      </w:r>
      <w:r>
        <w:rPr>
          <w:color w:val="000000"/>
          <w:sz w:val="28"/>
          <w:szCs w:val="28"/>
        </w:rPr>
        <w:t xml:space="preserve">) in </w:t>
      </w:r>
      <w:r w:rsidRPr="00395981">
        <w:rPr>
          <w:color w:val="000000"/>
          <w:sz w:val="28"/>
          <w:szCs w:val="28"/>
        </w:rPr>
        <w:t>cinque mostre (La Rocca, Centro didattico Artimino, Spazio Moretti</w:t>
      </w:r>
      <w:r w:rsidR="0028720F">
        <w:rPr>
          <w:color w:val="000000"/>
          <w:sz w:val="28"/>
          <w:szCs w:val="28"/>
        </w:rPr>
        <w:t xml:space="preserve"> Carmignano</w:t>
      </w:r>
      <w:r w:rsidRPr="00395981">
        <w:rPr>
          <w:color w:val="000000"/>
          <w:sz w:val="28"/>
          <w:szCs w:val="28"/>
        </w:rPr>
        <w:t>, “La Ferdinanda”</w:t>
      </w:r>
      <w:r w:rsidR="0028720F">
        <w:rPr>
          <w:color w:val="000000"/>
          <w:sz w:val="28"/>
          <w:szCs w:val="28"/>
        </w:rPr>
        <w:t xml:space="preserve"> Artimino</w:t>
      </w:r>
      <w:r w:rsidRPr="00395981">
        <w:rPr>
          <w:color w:val="000000"/>
          <w:sz w:val="28"/>
          <w:szCs w:val="28"/>
        </w:rPr>
        <w:t>, Museo archeologico</w:t>
      </w:r>
      <w:r w:rsidR="0028720F">
        <w:rPr>
          <w:color w:val="000000"/>
          <w:sz w:val="28"/>
          <w:szCs w:val="28"/>
        </w:rPr>
        <w:t xml:space="preserve"> Artimino</w:t>
      </w:r>
      <w:r w:rsidRPr="00395981">
        <w:rPr>
          <w:color w:val="000000"/>
          <w:sz w:val="28"/>
          <w:szCs w:val="28"/>
        </w:rPr>
        <w:t>, Museo delle maioliche Bacchereto)</w:t>
      </w:r>
      <w:r>
        <w:rPr>
          <w:color w:val="000000"/>
          <w:sz w:val="28"/>
          <w:szCs w:val="28"/>
        </w:rPr>
        <w:t xml:space="preserve">; </w:t>
      </w:r>
      <w:r w:rsidR="005B5C03">
        <w:rPr>
          <w:color w:val="000000"/>
          <w:sz w:val="28"/>
          <w:szCs w:val="28"/>
        </w:rPr>
        <w:t xml:space="preserve">con </w:t>
      </w:r>
      <w:r w:rsidRPr="00395981">
        <w:rPr>
          <w:color w:val="000000"/>
          <w:sz w:val="28"/>
          <w:szCs w:val="28"/>
        </w:rPr>
        <w:t xml:space="preserve">cinque residenze d’artista </w:t>
      </w:r>
      <w:r>
        <w:rPr>
          <w:color w:val="000000"/>
          <w:sz w:val="28"/>
          <w:szCs w:val="28"/>
        </w:rPr>
        <w:t>(</w:t>
      </w:r>
      <w:r w:rsidRPr="0028720F">
        <w:rPr>
          <w:color w:val="000000"/>
          <w:sz w:val="28"/>
          <w:szCs w:val="28"/>
        </w:rPr>
        <w:t xml:space="preserve">Vittorio Cavallini, Max Magaldi, Graziano Riccelli, Ronaldo Fiesoli, Gola </w:t>
      </w:r>
      <w:proofErr w:type="spellStart"/>
      <w:r w:rsidRPr="0028720F">
        <w:rPr>
          <w:color w:val="000000"/>
          <w:sz w:val="28"/>
          <w:szCs w:val="28"/>
        </w:rPr>
        <w:t>Hundun</w:t>
      </w:r>
      <w:proofErr w:type="spellEnd"/>
      <w:r>
        <w:rPr>
          <w:color w:val="000000"/>
          <w:sz w:val="28"/>
          <w:szCs w:val="28"/>
        </w:rPr>
        <w:t xml:space="preserve">) </w:t>
      </w:r>
      <w:r w:rsidRPr="00395981">
        <w:rPr>
          <w:color w:val="000000"/>
          <w:sz w:val="28"/>
          <w:szCs w:val="28"/>
        </w:rPr>
        <w:t xml:space="preserve">in tenute a aziende agricole (Artimino, </w:t>
      </w:r>
      <w:proofErr w:type="spellStart"/>
      <w:r w:rsidRPr="00395981">
        <w:rPr>
          <w:color w:val="000000"/>
          <w:sz w:val="28"/>
          <w:szCs w:val="28"/>
        </w:rPr>
        <w:t>Capezzana</w:t>
      </w:r>
      <w:proofErr w:type="spellEnd"/>
      <w:r w:rsidRPr="00395981">
        <w:rPr>
          <w:color w:val="000000"/>
          <w:sz w:val="28"/>
          <w:szCs w:val="28"/>
        </w:rPr>
        <w:t>, Il Grumolo, Le Furre)</w:t>
      </w:r>
      <w:r>
        <w:rPr>
          <w:color w:val="000000"/>
          <w:sz w:val="28"/>
          <w:szCs w:val="28"/>
        </w:rPr>
        <w:t xml:space="preserve">; </w:t>
      </w:r>
      <w:r w:rsidR="005B5C03">
        <w:rPr>
          <w:color w:val="000000"/>
          <w:sz w:val="28"/>
          <w:szCs w:val="28"/>
        </w:rPr>
        <w:t xml:space="preserve">con </w:t>
      </w:r>
      <w:r>
        <w:rPr>
          <w:color w:val="000000"/>
          <w:sz w:val="28"/>
          <w:szCs w:val="28"/>
        </w:rPr>
        <w:t>studi</w:t>
      </w:r>
      <w:r w:rsidR="0028720F">
        <w:rPr>
          <w:color w:val="000000"/>
          <w:sz w:val="28"/>
          <w:szCs w:val="28"/>
        </w:rPr>
        <w:t xml:space="preserve"> aperti di artist</w:t>
      </w:r>
      <w:r>
        <w:rPr>
          <w:color w:val="000000"/>
          <w:sz w:val="28"/>
          <w:szCs w:val="28"/>
        </w:rPr>
        <w:t>i residenti a Carmignano e Prato (Leone Contini</w:t>
      </w:r>
      <w:r w:rsidRPr="0021579D">
        <w:rPr>
          <w:color w:val="000000"/>
          <w:sz w:val="28"/>
          <w:szCs w:val="28"/>
        </w:rPr>
        <w:t>, Rachel Morellet</w:t>
      </w:r>
      <w:r w:rsidRPr="00E23AD4">
        <w:rPr>
          <w:color w:val="000000"/>
          <w:sz w:val="28"/>
          <w:szCs w:val="28"/>
        </w:rPr>
        <w:t xml:space="preserve">, </w:t>
      </w:r>
      <w:r w:rsidRPr="0028720F">
        <w:rPr>
          <w:color w:val="000000"/>
          <w:sz w:val="28"/>
          <w:szCs w:val="28"/>
        </w:rPr>
        <w:t>Arianna Moroder</w:t>
      </w:r>
      <w:r w:rsidRPr="00E23AD4">
        <w:rPr>
          <w:color w:val="000000"/>
          <w:sz w:val="28"/>
          <w:szCs w:val="28"/>
        </w:rPr>
        <w:t xml:space="preserve"> e </w:t>
      </w:r>
      <w:r w:rsidRPr="0028720F">
        <w:rPr>
          <w:color w:val="000000"/>
          <w:sz w:val="28"/>
          <w:szCs w:val="28"/>
        </w:rPr>
        <w:t>Maryangel Garcia</w:t>
      </w:r>
      <w:r w:rsidR="0028720F">
        <w:rPr>
          <w:color w:val="000000"/>
          <w:sz w:val="28"/>
          <w:szCs w:val="28"/>
        </w:rPr>
        <w:t>, Fargo</w:t>
      </w:r>
      <w:r>
        <w:rPr>
          <w:color w:val="000000"/>
          <w:sz w:val="28"/>
          <w:szCs w:val="28"/>
        </w:rPr>
        <w:t>);</w:t>
      </w:r>
      <w:r w:rsidRPr="00E23AD4">
        <w:rPr>
          <w:color w:val="000000"/>
          <w:sz w:val="28"/>
          <w:szCs w:val="28"/>
        </w:rPr>
        <w:t xml:space="preserve"> </w:t>
      </w:r>
      <w:r w:rsidR="005B5C03">
        <w:rPr>
          <w:color w:val="000000"/>
          <w:sz w:val="28"/>
          <w:szCs w:val="28"/>
        </w:rPr>
        <w:t xml:space="preserve">con </w:t>
      </w:r>
      <w:r>
        <w:rPr>
          <w:color w:val="000000"/>
          <w:sz w:val="28"/>
          <w:szCs w:val="28"/>
        </w:rPr>
        <w:t>visite guidate (</w:t>
      </w:r>
      <w:r w:rsidRPr="00781B1E">
        <w:rPr>
          <w:color w:val="000000"/>
          <w:sz w:val="28"/>
          <w:szCs w:val="28"/>
        </w:rPr>
        <w:t xml:space="preserve">Casa </w:t>
      </w:r>
      <w:r>
        <w:rPr>
          <w:color w:val="000000"/>
          <w:sz w:val="28"/>
          <w:szCs w:val="28"/>
        </w:rPr>
        <w:t xml:space="preserve">studio </w:t>
      </w:r>
      <w:r w:rsidRPr="00781B1E">
        <w:rPr>
          <w:color w:val="000000"/>
          <w:sz w:val="28"/>
          <w:szCs w:val="28"/>
        </w:rPr>
        <w:t>Quinto Martini</w:t>
      </w:r>
      <w:r>
        <w:rPr>
          <w:color w:val="000000"/>
          <w:sz w:val="28"/>
          <w:szCs w:val="28"/>
        </w:rPr>
        <w:t xml:space="preserve"> </w:t>
      </w:r>
      <w:r w:rsidRPr="00781B1E">
        <w:rPr>
          <w:color w:val="000000"/>
          <w:sz w:val="28"/>
          <w:szCs w:val="28"/>
        </w:rPr>
        <w:t>Seano</w:t>
      </w:r>
      <w:r>
        <w:rPr>
          <w:color w:val="000000"/>
          <w:sz w:val="28"/>
          <w:szCs w:val="28"/>
        </w:rPr>
        <w:t xml:space="preserve">, </w:t>
      </w:r>
      <w:r w:rsidR="0028720F">
        <w:rPr>
          <w:color w:val="000000"/>
          <w:sz w:val="28"/>
          <w:szCs w:val="28"/>
        </w:rPr>
        <w:t>v</w:t>
      </w:r>
      <w:r w:rsidRPr="00781B1E">
        <w:rPr>
          <w:color w:val="000000"/>
          <w:sz w:val="28"/>
          <w:szCs w:val="28"/>
        </w:rPr>
        <w:t xml:space="preserve">illa </w:t>
      </w:r>
      <w:r>
        <w:rPr>
          <w:color w:val="000000"/>
          <w:sz w:val="28"/>
          <w:szCs w:val="28"/>
        </w:rPr>
        <w:t>m</w:t>
      </w:r>
      <w:r w:rsidRPr="00781B1E">
        <w:rPr>
          <w:color w:val="000000"/>
          <w:sz w:val="28"/>
          <w:szCs w:val="28"/>
        </w:rPr>
        <w:t>edicea Poggio a Caiano</w:t>
      </w:r>
      <w:r>
        <w:rPr>
          <w:color w:val="000000"/>
          <w:sz w:val="28"/>
          <w:szCs w:val="28"/>
        </w:rPr>
        <w:t xml:space="preserve">, </w:t>
      </w:r>
      <w:r w:rsidR="0028720F">
        <w:rPr>
          <w:color w:val="000000"/>
          <w:sz w:val="28"/>
          <w:szCs w:val="28"/>
        </w:rPr>
        <w:t>M</w:t>
      </w:r>
      <w:r>
        <w:rPr>
          <w:color w:val="000000"/>
          <w:sz w:val="28"/>
          <w:szCs w:val="28"/>
        </w:rPr>
        <w:t>u</w:t>
      </w:r>
      <w:r w:rsidRPr="00781B1E">
        <w:rPr>
          <w:color w:val="000000"/>
          <w:sz w:val="28"/>
          <w:szCs w:val="28"/>
        </w:rPr>
        <w:t xml:space="preserve">seo </w:t>
      </w:r>
      <w:r>
        <w:rPr>
          <w:color w:val="000000"/>
          <w:sz w:val="28"/>
          <w:szCs w:val="28"/>
        </w:rPr>
        <w:t>a</w:t>
      </w:r>
      <w:r w:rsidRPr="00781B1E">
        <w:rPr>
          <w:color w:val="000000"/>
          <w:sz w:val="28"/>
          <w:szCs w:val="28"/>
        </w:rPr>
        <w:t>rcheologico Artimino</w:t>
      </w:r>
      <w:r>
        <w:rPr>
          <w:color w:val="000000"/>
          <w:sz w:val="28"/>
          <w:szCs w:val="28"/>
        </w:rPr>
        <w:t>, “L</w:t>
      </w:r>
      <w:r w:rsidRPr="00781B1E">
        <w:rPr>
          <w:color w:val="000000"/>
          <w:sz w:val="28"/>
          <w:szCs w:val="28"/>
        </w:rPr>
        <w:t>a Ferdinanda</w:t>
      </w:r>
      <w:r>
        <w:rPr>
          <w:color w:val="000000"/>
          <w:sz w:val="28"/>
          <w:szCs w:val="28"/>
        </w:rPr>
        <w:t>”</w:t>
      </w:r>
      <w:r w:rsidRPr="00781B1E">
        <w:rPr>
          <w:color w:val="000000"/>
          <w:sz w:val="28"/>
          <w:szCs w:val="28"/>
        </w:rPr>
        <w:t xml:space="preserve"> Artimino</w:t>
      </w:r>
      <w:r>
        <w:rPr>
          <w:color w:val="000000"/>
          <w:sz w:val="28"/>
          <w:szCs w:val="28"/>
        </w:rPr>
        <w:t>, a</w:t>
      </w:r>
      <w:r w:rsidRPr="00781B1E">
        <w:rPr>
          <w:color w:val="000000"/>
          <w:sz w:val="28"/>
          <w:szCs w:val="28"/>
        </w:rPr>
        <w:t>rea archeologica di Comeana</w:t>
      </w:r>
      <w:r>
        <w:rPr>
          <w:color w:val="000000"/>
          <w:sz w:val="28"/>
          <w:szCs w:val="28"/>
        </w:rPr>
        <w:t xml:space="preserve">, </w:t>
      </w:r>
      <w:r w:rsidRPr="00781B1E">
        <w:rPr>
          <w:color w:val="000000"/>
          <w:sz w:val="28"/>
          <w:szCs w:val="28"/>
        </w:rPr>
        <w:t>Museo della Paglia Signa</w:t>
      </w:r>
      <w:r>
        <w:rPr>
          <w:color w:val="000000"/>
          <w:sz w:val="28"/>
          <w:szCs w:val="28"/>
        </w:rPr>
        <w:t xml:space="preserve">, </w:t>
      </w:r>
      <w:r w:rsidRPr="00781B1E">
        <w:rPr>
          <w:color w:val="000000"/>
          <w:sz w:val="28"/>
          <w:szCs w:val="28"/>
        </w:rPr>
        <w:t>Museo Soffici Poggio a Caiano</w:t>
      </w:r>
      <w:r>
        <w:rPr>
          <w:color w:val="000000"/>
          <w:sz w:val="28"/>
          <w:szCs w:val="28"/>
        </w:rPr>
        <w:t xml:space="preserve">); </w:t>
      </w:r>
      <w:r w:rsidR="005B5C03">
        <w:rPr>
          <w:color w:val="000000"/>
          <w:sz w:val="28"/>
          <w:szCs w:val="28"/>
        </w:rPr>
        <w:t xml:space="preserve">con </w:t>
      </w:r>
      <w:r>
        <w:rPr>
          <w:color w:val="000000"/>
          <w:sz w:val="28"/>
          <w:szCs w:val="28"/>
        </w:rPr>
        <w:t>eventi in partnership (</w:t>
      </w:r>
      <w:r w:rsidRPr="00781B1E">
        <w:rPr>
          <w:color w:val="000000"/>
          <w:sz w:val="28"/>
          <w:szCs w:val="28"/>
        </w:rPr>
        <w:t xml:space="preserve">Centro per l’arte contemporanea </w:t>
      </w:r>
      <w:r>
        <w:rPr>
          <w:color w:val="000000"/>
          <w:sz w:val="28"/>
          <w:szCs w:val="28"/>
        </w:rPr>
        <w:t>“</w:t>
      </w:r>
      <w:r w:rsidRPr="00781B1E">
        <w:rPr>
          <w:color w:val="000000"/>
          <w:sz w:val="28"/>
          <w:szCs w:val="28"/>
        </w:rPr>
        <w:t>Luigi Pecci</w:t>
      </w:r>
      <w:r>
        <w:rPr>
          <w:color w:val="000000"/>
          <w:sz w:val="28"/>
          <w:szCs w:val="28"/>
        </w:rPr>
        <w:t>”</w:t>
      </w:r>
      <w:r w:rsidRPr="00781B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Prato, </w:t>
      </w:r>
      <w:proofErr w:type="spellStart"/>
      <w:r w:rsidRPr="00781B1E">
        <w:rPr>
          <w:color w:val="000000"/>
          <w:sz w:val="28"/>
          <w:szCs w:val="28"/>
        </w:rPr>
        <w:t>Lottozero</w:t>
      </w:r>
      <w:proofErr w:type="spellEnd"/>
      <w:r>
        <w:rPr>
          <w:color w:val="000000"/>
          <w:sz w:val="28"/>
          <w:szCs w:val="28"/>
        </w:rPr>
        <w:t xml:space="preserve"> Prato, V</w:t>
      </w:r>
      <w:r w:rsidRPr="00781B1E">
        <w:rPr>
          <w:color w:val="000000"/>
          <w:sz w:val="28"/>
          <w:szCs w:val="28"/>
        </w:rPr>
        <w:t xml:space="preserve">illa Rospigliosi </w:t>
      </w:r>
      <w:r>
        <w:rPr>
          <w:color w:val="000000"/>
          <w:sz w:val="28"/>
          <w:szCs w:val="28"/>
        </w:rPr>
        <w:t xml:space="preserve">Prato, </w:t>
      </w:r>
      <w:r w:rsidRPr="00781B1E">
        <w:rPr>
          <w:color w:val="000000"/>
          <w:sz w:val="28"/>
          <w:szCs w:val="28"/>
        </w:rPr>
        <w:t>Museo della Paglia</w:t>
      </w:r>
      <w:r>
        <w:rPr>
          <w:color w:val="000000"/>
          <w:sz w:val="28"/>
          <w:szCs w:val="28"/>
        </w:rPr>
        <w:t xml:space="preserve"> Signa</w:t>
      </w:r>
      <w:r w:rsidRPr="00781B1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; </w:t>
      </w:r>
      <w:r w:rsidR="005B5C03">
        <w:rPr>
          <w:color w:val="000000"/>
          <w:sz w:val="28"/>
          <w:szCs w:val="28"/>
        </w:rPr>
        <w:t xml:space="preserve">con </w:t>
      </w:r>
      <w:r>
        <w:rPr>
          <w:color w:val="000000"/>
          <w:sz w:val="28"/>
          <w:szCs w:val="28"/>
        </w:rPr>
        <w:t xml:space="preserve">talk, laboratori, attività nelle scuole, tour </w:t>
      </w:r>
      <w:proofErr w:type="spellStart"/>
      <w:r>
        <w:rPr>
          <w:color w:val="000000"/>
          <w:sz w:val="28"/>
          <w:szCs w:val="28"/>
        </w:rPr>
        <w:t>eno</w:t>
      </w:r>
      <w:proofErr w:type="spellEnd"/>
      <w:r>
        <w:rPr>
          <w:color w:val="000000"/>
          <w:sz w:val="28"/>
          <w:szCs w:val="28"/>
        </w:rPr>
        <w:t>-cicloturistici, con degustazioni.</w:t>
      </w:r>
      <w:r w:rsidRPr="00781B1E">
        <w:rPr>
          <w:color w:val="000000"/>
          <w:sz w:val="28"/>
          <w:szCs w:val="28"/>
        </w:rPr>
        <w:t xml:space="preserve"> </w:t>
      </w:r>
    </w:p>
    <w:p w14:paraId="27C1A366" w14:textId="1380B28D" w:rsidR="0021579D" w:rsidRDefault="0021579D" w:rsidP="002157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Carmi.Co</w:t>
      </w:r>
      <w:proofErr w:type="spellEnd"/>
      <w:r>
        <w:rPr>
          <w:color w:val="000000"/>
          <w:sz w:val="28"/>
          <w:szCs w:val="28"/>
        </w:rPr>
        <w:t xml:space="preserve"> è promosso con il contributo di Chianti </w:t>
      </w:r>
      <w:r w:rsidR="00216142">
        <w:rPr>
          <w:color w:val="000000"/>
          <w:sz w:val="28"/>
          <w:szCs w:val="28"/>
        </w:rPr>
        <w:t>M</w:t>
      </w:r>
      <w:r>
        <w:rPr>
          <w:color w:val="000000"/>
          <w:sz w:val="28"/>
          <w:szCs w:val="28"/>
        </w:rPr>
        <w:t>utua e Fondazione Cassa Risparmio Prato</w:t>
      </w:r>
      <w:r w:rsidR="00EE64BB">
        <w:rPr>
          <w:color w:val="000000"/>
          <w:sz w:val="28"/>
          <w:szCs w:val="28"/>
        </w:rPr>
        <w:t xml:space="preserve"> e il patrocinio di Regione, Comuni di Poggio a Caiano e Signa</w:t>
      </w:r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Main</w:t>
      </w:r>
      <w:proofErr w:type="spellEnd"/>
      <w:r>
        <w:rPr>
          <w:color w:val="000000"/>
          <w:sz w:val="28"/>
          <w:szCs w:val="28"/>
        </w:rPr>
        <w:t xml:space="preserve"> sponsor: Tenuta d’Artimino, Palmucci, Beste.</w:t>
      </w:r>
    </w:p>
    <w:p w14:paraId="4AA6504D" w14:textId="77777777" w:rsidR="0021579D" w:rsidRDefault="0021579D" w:rsidP="002157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Info e programma: </w:t>
      </w:r>
      <w:hyperlink r:id="rId6" w:history="1">
        <w:r w:rsidRPr="00500310">
          <w:rPr>
            <w:rStyle w:val="Collegamentoipertestuale"/>
            <w:color w:val="000000" w:themeColor="text1"/>
            <w:sz w:val="28"/>
            <w:szCs w:val="28"/>
            <w:u w:val="none"/>
          </w:rPr>
          <w:t>info@carmico.it</w:t>
        </w:r>
      </w:hyperlink>
      <w:r w:rsidRPr="00500310">
        <w:rPr>
          <w:color w:val="000000" w:themeColor="text1"/>
          <w:sz w:val="28"/>
          <w:szCs w:val="28"/>
        </w:rPr>
        <w:t xml:space="preserve">; </w:t>
      </w:r>
      <w:hyperlink r:id="rId7" w:history="1">
        <w:r w:rsidRPr="00500310">
          <w:rPr>
            <w:rStyle w:val="Collegamentoipertestuale"/>
            <w:color w:val="000000" w:themeColor="text1"/>
            <w:sz w:val="28"/>
            <w:szCs w:val="28"/>
            <w:u w:val="none"/>
          </w:rPr>
          <w:t>eventi@carmico.it</w:t>
        </w:r>
      </w:hyperlink>
      <w:r w:rsidRPr="00500310">
        <w:rPr>
          <w:color w:val="000000" w:themeColor="text1"/>
          <w:sz w:val="28"/>
          <w:szCs w:val="28"/>
        </w:rPr>
        <w:t xml:space="preserve">, </w:t>
      </w:r>
      <w:hyperlink r:id="rId8" w:history="1">
        <w:r w:rsidRPr="00500310">
          <w:rPr>
            <w:rStyle w:val="Collegamentoipertestuale"/>
            <w:color w:val="000000" w:themeColor="text1"/>
            <w:sz w:val="28"/>
            <w:szCs w:val="28"/>
            <w:u w:val="none"/>
          </w:rPr>
          <w:t>visite@carmico.it</w:t>
        </w:r>
      </w:hyperlink>
      <w:r>
        <w:t xml:space="preserve">, </w:t>
      </w:r>
      <w:r>
        <w:rPr>
          <w:color w:val="000000"/>
          <w:sz w:val="28"/>
          <w:szCs w:val="28"/>
        </w:rPr>
        <w:t xml:space="preserve">www.carmico.it.      </w:t>
      </w:r>
    </w:p>
    <w:p w14:paraId="6963886A" w14:textId="3AE496A3" w:rsidR="0021579D" w:rsidRPr="002878C0" w:rsidRDefault="0021579D" w:rsidP="002157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Venerdì 15 maggio inizi</w:t>
      </w:r>
      <w:r w:rsidR="00216142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 w:rsidR="00216142">
        <w:rPr>
          <w:color w:val="000000"/>
          <w:sz w:val="28"/>
          <w:szCs w:val="28"/>
        </w:rPr>
        <w:t xml:space="preserve">anche </w:t>
      </w:r>
      <w:r>
        <w:rPr>
          <w:color w:val="000000"/>
          <w:sz w:val="28"/>
          <w:szCs w:val="28"/>
        </w:rPr>
        <w:t xml:space="preserve">la seconda edizione della </w:t>
      </w:r>
      <w:r>
        <w:rPr>
          <w:b/>
          <w:bCs/>
          <w:color w:val="000000"/>
          <w:sz w:val="28"/>
          <w:szCs w:val="28"/>
        </w:rPr>
        <w:t>Festa del libro</w:t>
      </w:r>
      <w:r>
        <w:rPr>
          <w:color w:val="000000"/>
          <w:sz w:val="28"/>
          <w:szCs w:val="28"/>
        </w:rPr>
        <w:t>, che si terrà fino a domenica 17 nella Sala consiliare del Palazzo comunale (piazza Vittorio Emanuele II, 3), promossa dalla libreria per ragazzi di Prato “Le Storie della Pippa”, dal Comune e dalla biblioteca comunale “Aldo Palazzeschi”. La rassegna realizzata nell’ambito del progetto “Letture senza barriere”, finanziato dal Centro per il libro e la lettura (</w:t>
      </w:r>
      <w:proofErr w:type="spellStart"/>
      <w:r>
        <w:rPr>
          <w:color w:val="000000"/>
          <w:sz w:val="28"/>
          <w:szCs w:val="28"/>
        </w:rPr>
        <w:t>Cepell</w:t>
      </w:r>
      <w:proofErr w:type="spellEnd"/>
      <w:r>
        <w:rPr>
          <w:color w:val="000000"/>
          <w:sz w:val="28"/>
          <w:szCs w:val="28"/>
        </w:rPr>
        <w:t>)</w:t>
      </w:r>
      <w:r w:rsidR="0028720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promuove, come dichiarato in sede di presentazione dagli </w:t>
      </w:r>
      <w:r>
        <w:rPr>
          <w:color w:val="000000"/>
          <w:sz w:val="28"/>
          <w:szCs w:val="28"/>
        </w:rPr>
        <w:lastRenderedPageBreak/>
        <w:t xml:space="preserve">organizzatori, </w:t>
      </w:r>
      <w:r w:rsidRPr="00564ACF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la lettura come pratica inclusiva, offrendo l’opportunità di immergersi nel mondo dei libri attraverso incontri, </w:t>
      </w:r>
      <w:r w:rsidR="00EE64BB">
        <w:rPr>
          <w:color w:val="000000"/>
          <w:sz w:val="28"/>
          <w:szCs w:val="28"/>
        </w:rPr>
        <w:t>performance</w:t>
      </w:r>
      <w:r>
        <w:rPr>
          <w:color w:val="000000"/>
          <w:sz w:val="28"/>
          <w:szCs w:val="28"/>
        </w:rPr>
        <w:t>, momenti di condivisione</w:t>
      </w:r>
      <w:r w:rsidRPr="00564ACF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Tre giorni </w:t>
      </w:r>
      <w:r w:rsidR="00051398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>i</w:t>
      </w:r>
      <w:r w:rsidR="00051398">
        <w:rPr>
          <w:color w:val="000000"/>
          <w:sz w:val="28"/>
          <w:szCs w:val="28"/>
        </w:rPr>
        <w:t xml:space="preserve"> mostra mercato del libro e dell’albo illustrato</w:t>
      </w:r>
      <w:r>
        <w:rPr>
          <w:color w:val="000000"/>
          <w:sz w:val="28"/>
          <w:szCs w:val="28"/>
        </w:rPr>
        <w:t xml:space="preserve"> </w:t>
      </w:r>
      <w:r w:rsidR="0020545E">
        <w:rPr>
          <w:color w:val="000000"/>
          <w:sz w:val="28"/>
          <w:szCs w:val="28"/>
        </w:rPr>
        <w:t>(</w:t>
      </w:r>
      <w:r w:rsidR="00051398">
        <w:rPr>
          <w:color w:val="000000"/>
          <w:sz w:val="28"/>
          <w:szCs w:val="28"/>
        </w:rPr>
        <w:t xml:space="preserve">albi </w:t>
      </w:r>
      <w:r>
        <w:rPr>
          <w:color w:val="000000"/>
          <w:sz w:val="28"/>
          <w:szCs w:val="28"/>
        </w:rPr>
        <w:t>Giunti editore, Fatatrac, Editoriale Scienza</w:t>
      </w:r>
      <w:r w:rsidR="0020545E"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t xml:space="preserve"> </w:t>
      </w:r>
      <w:r w:rsidR="00051398">
        <w:rPr>
          <w:color w:val="000000"/>
          <w:sz w:val="28"/>
          <w:szCs w:val="28"/>
        </w:rPr>
        <w:t xml:space="preserve">notte bianca, </w:t>
      </w:r>
      <w:r>
        <w:rPr>
          <w:color w:val="000000"/>
          <w:sz w:val="28"/>
          <w:szCs w:val="28"/>
        </w:rPr>
        <w:t xml:space="preserve">filastrocche e fantasticherie </w:t>
      </w:r>
      <w:r w:rsidR="005B5C03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Massimiliano Maiucchi</w:t>
      </w:r>
      <w:r w:rsidR="005B5C03">
        <w:rPr>
          <w:color w:val="000000"/>
          <w:sz w:val="28"/>
          <w:szCs w:val="28"/>
        </w:rPr>
        <w:t>)</w:t>
      </w:r>
      <w:r w:rsidR="0020545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libri presentati dagli autori (</w:t>
      </w:r>
      <w:r w:rsidRPr="002878C0">
        <w:rPr>
          <w:color w:val="000000"/>
          <w:sz w:val="28"/>
          <w:szCs w:val="28"/>
        </w:rPr>
        <w:t xml:space="preserve">“Il </w:t>
      </w:r>
      <w:proofErr w:type="spellStart"/>
      <w:r w:rsidRPr="002878C0">
        <w:rPr>
          <w:color w:val="000000"/>
          <w:sz w:val="28"/>
          <w:szCs w:val="28"/>
        </w:rPr>
        <w:t>Canspina</w:t>
      </w:r>
      <w:proofErr w:type="spellEnd"/>
      <w:r w:rsidRPr="002878C0">
        <w:rPr>
          <w:color w:val="000000"/>
          <w:sz w:val="28"/>
          <w:szCs w:val="28"/>
        </w:rPr>
        <w:t xml:space="preserve"> di prima mattina”</w:t>
      </w:r>
      <w:r w:rsidR="0028720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878C0">
        <w:rPr>
          <w:color w:val="000000"/>
          <w:sz w:val="28"/>
          <w:szCs w:val="28"/>
        </w:rPr>
        <w:t xml:space="preserve"> Teo Benedetti</w:t>
      </w:r>
      <w:r>
        <w:rPr>
          <w:color w:val="000000"/>
          <w:sz w:val="28"/>
          <w:szCs w:val="28"/>
        </w:rPr>
        <w:t xml:space="preserve">; </w:t>
      </w:r>
      <w:r w:rsidRPr="002878C0">
        <w:rPr>
          <w:color w:val="000000"/>
          <w:sz w:val="28"/>
          <w:szCs w:val="28"/>
        </w:rPr>
        <w:t xml:space="preserve">“Il potere nascosto di </w:t>
      </w:r>
      <w:proofErr w:type="spellStart"/>
      <w:r w:rsidRPr="002878C0">
        <w:rPr>
          <w:color w:val="000000"/>
          <w:sz w:val="28"/>
          <w:szCs w:val="28"/>
        </w:rPr>
        <w:t>Cuorluce</w:t>
      </w:r>
      <w:proofErr w:type="spellEnd"/>
      <w:r w:rsidRPr="002878C0">
        <w:rPr>
          <w:color w:val="000000"/>
          <w:sz w:val="28"/>
          <w:szCs w:val="28"/>
        </w:rPr>
        <w:t>”, Cristina Coppini</w:t>
      </w:r>
      <w:r>
        <w:rPr>
          <w:color w:val="000000"/>
          <w:sz w:val="28"/>
          <w:szCs w:val="28"/>
        </w:rPr>
        <w:t>;</w:t>
      </w:r>
      <w:r w:rsidRPr="002878C0">
        <w:rPr>
          <w:color w:val="000000"/>
          <w:sz w:val="28"/>
          <w:szCs w:val="28"/>
        </w:rPr>
        <w:t xml:space="preserve"> </w:t>
      </w:r>
      <w:r w:rsidRPr="006F5EEB">
        <w:rPr>
          <w:color w:val="000000"/>
          <w:sz w:val="28"/>
          <w:szCs w:val="28"/>
        </w:rPr>
        <w:t>“La mia scarpa rossa”, Luisa Carretti</w:t>
      </w:r>
      <w:r>
        <w:rPr>
          <w:color w:val="000000"/>
          <w:sz w:val="28"/>
          <w:szCs w:val="28"/>
        </w:rPr>
        <w:t>)</w:t>
      </w:r>
      <w:r w:rsidR="0020545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laboratori (“U</w:t>
      </w:r>
      <w:r w:rsidRPr="002878C0">
        <w:rPr>
          <w:color w:val="000000"/>
          <w:sz w:val="28"/>
          <w:szCs w:val="28"/>
        </w:rPr>
        <w:t>n armadio magico”, ispirato a Heena Baek, con Terre di Mezzo editore)</w:t>
      </w:r>
      <w:r w:rsidR="0020545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spettacoli (</w:t>
      </w:r>
      <w:r w:rsidRPr="006F5EEB">
        <w:rPr>
          <w:color w:val="000000"/>
          <w:sz w:val="28"/>
          <w:szCs w:val="28"/>
        </w:rPr>
        <w:t xml:space="preserve">“L'amico immaginario”, con cuffie </w:t>
      </w:r>
      <w:proofErr w:type="spellStart"/>
      <w:r w:rsidRPr="006F5EEB">
        <w:rPr>
          <w:color w:val="000000"/>
          <w:sz w:val="28"/>
          <w:szCs w:val="28"/>
        </w:rPr>
        <w:t>silent</w:t>
      </w:r>
      <w:proofErr w:type="spellEnd"/>
      <w:r w:rsidRPr="006F5EEB">
        <w:rPr>
          <w:color w:val="000000"/>
          <w:sz w:val="28"/>
          <w:szCs w:val="28"/>
        </w:rPr>
        <w:t xml:space="preserve">-play, Compagnia Teatrale </w:t>
      </w:r>
      <w:proofErr w:type="spellStart"/>
      <w:r w:rsidRPr="006F5EEB">
        <w:rPr>
          <w:color w:val="000000"/>
          <w:sz w:val="28"/>
          <w:szCs w:val="28"/>
        </w:rPr>
        <w:t>Tpo</w:t>
      </w:r>
      <w:proofErr w:type="spellEnd"/>
      <w:r w:rsidR="00216142">
        <w:rPr>
          <w:color w:val="000000"/>
          <w:sz w:val="28"/>
          <w:szCs w:val="28"/>
        </w:rPr>
        <w:t>)</w:t>
      </w:r>
      <w:r w:rsidRPr="006F5EEB">
        <w:rPr>
          <w:color w:val="000000"/>
          <w:sz w:val="28"/>
          <w:szCs w:val="28"/>
        </w:rPr>
        <w:t>.</w:t>
      </w:r>
      <w:r w:rsidR="0020545E">
        <w:rPr>
          <w:color w:val="000000"/>
          <w:sz w:val="28"/>
          <w:szCs w:val="28"/>
        </w:rPr>
        <w:t xml:space="preserve"> E anche la possibilità con “Un libro in sospeso” di sceglierne uno per donarlo alle biblioteche scolastiche dell’istituto comprensivo “Il Pontormo”. </w:t>
      </w:r>
      <w:r w:rsidR="00051398">
        <w:rPr>
          <w:color w:val="000000"/>
          <w:sz w:val="28"/>
          <w:szCs w:val="28"/>
        </w:rPr>
        <w:t>In calendario anche incontri per insegnanti, genitori e formatori con Alan Pona e Giulia Alfani e alla biblioteca comunale.</w:t>
      </w:r>
    </w:p>
    <w:p w14:paraId="6F3ECB1E" w14:textId="6E73CECB" w:rsidR="0021579D" w:rsidRDefault="0021579D" w:rsidP="002157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878C0">
        <w:rPr>
          <w:color w:val="000000"/>
          <w:sz w:val="28"/>
          <w:szCs w:val="28"/>
        </w:rPr>
        <w:t>Info: biblioteca comunale “Aldo Palazzeschi”, 055 8705520, bibliotecapalazzeschi@comune.carmignano.po.it.</w:t>
      </w:r>
      <w:r>
        <w:rPr>
          <w:color w:val="000000"/>
          <w:sz w:val="28"/>
          <w:szCs w:val="28"/>
        </w:rPr>
        <w:t xml:space="preserve">    </w:t>
      </w:r>
    </w:p>
    <w:p w14:paraId="773FC02F" w14:textId="77777777" w:rsidR="00CE6A56" w:rsidRPr="0021579D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sectPr w:rsidR="00CE6A56" w:rsidRPr="0021579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70C98C1-EED2-414B-8CD1-B4BB8963D8CD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A73BA6E7-CA25-4EE6-8122-C3FB973149D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7451D43-BF7D-4503-A514-737332EAFA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8FBD275-F1E3-4E0E-90D2-C2757FD003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051398"/>
    <w:rsid w:val="00074843"/>
    <w:rsid w:val="001B7687"/>
    <w:rsid w:val="001C72F9"/>
    <w:rsid w:val="001E4500"/>
    <w:rsid w:val="001E65D2"/>
    <w:rsid w:val="001E6B20"/>
    <w:rsid w:val="0020545E"/>
    <w:rsid w:val="00213E83"/>
    <w:rsid w:val="0021579D"/>
    <w:rsid w:val="00216142"/>
    <w:rsid w:val="00220D0C"/>
    <w:rsid w:val="00243CF1"/>
    <w:rsid w:val="00253C5A"/>
    <w:rsid w:val="0028720F"/>
    <w:rsid w:val="00294E26"/>
    <w:rsid w:val="002B49C5"/>
    <w:rsid w:val="002C4460"/>
    <w:rsid w:val="002C4A94"/>
    <w:rsid w:val="002D43A5"/>
    <w:rsid w:val="00334DA1"/>
    <w:rsid w:val="00340434"/>
    <w:rsid w:val="003420D5"/>
    <w:rsid w:val="00396C7C"/>
    <w:rsid w:val="003B36EB"/>
    <w:rsid w:val="003E5173"/>
    <w:rsid w:val="004119F4"/>
    <w:rsid w:val="004334FD"/>
    <w:rsid w:val="004D7DDA"/>
    <w:rsid w:val="004E530E"/>
    <w:rsid w:val="00521453"/>
    <w:rsid w:val="005839C4"/>
    <w:rsid w:val="005A31C7"/>
    <w:rsid w:val="005B5C03"/>
    <w:rsid w:val="005B7F79"/>
    <w:rsid w:val="006113EB"/>
    <w:rsid w:val="0069277A"/>
    <w:rsid w:val="006A2283"/>
    <w:rsid w:val="006B3FCD"/>
    <w:rsid w:val="00733609"/>
    <w:rsid w:val="00776F23"/>
    <w:rsid w:val="007A0F97"/>
    <w:rsid w:val="007A527F"/>
    <w:rsid w:val="007B2A11"/>
    <w:rsid w:val="007B7020"/>
    <w:rsid w:val="007D768B"/>
    <w:rsid w:val="007E669D"/>
    <w:rsid w:val="00827061"/>
    <w:rsid w:val="00831148"/>
    <w:rsid w:val="00874FF4"/>
    <w:rsid w:val="008A62FE"/>
    <w:rsid w:val="008B307E"/>
    <w:rsid w:val="008F040E"/>
    <w:rsid w:val="008F4BF5"/>
    <w:rsid w:val="00942D6B"/>
    <w:rsid w:val="009661EC"/>
    <w:rsid w:val="009925A1"/>
    <w:rsid w:val="009F5C4A"/>
    <w:rsid w:val="00A22363"/>
    <w:rsid w:val="00A238A7"/>
    <w:rsid w:val="00AB6865"/>
    <w:rsid w:val="00AE3339"/>
    <w:rsid w:val="00AF193A"/>
    <w:rsid w:val="00B22ADC"/>
    <w:rsid w:val="00BA3E74"/>
    <w:rsid w:val="00BC1AA2"/>
    <w:rsid w:val="00BC5EFC"/>
    <w:rsid w:val="00BD1960"/>
    <w:rsid w:val="00BD4581"/>
    <w:rsid w:val="00C00707"/>
    <w:rsid w:val="00C2655E"/>
    <w:rsid w:val="00C87D23"/>
    <w:rsid w:val="00CA78B7"/>
    <w:rsid w:val="00CC673C"/>
    <w:rsid w:val="00CE6A56"/>
    <w:rsid w:val="00D54210"/>
    <w:rsid w:val="00D647FE"/>
    <w:rsid w:val="00DB6002"/>
    <w:rsid w:val="00DC40DF"/>
    <w:rsid w:val="00E02E3D"/>
    <w:rsid w:val="00E160BB"/>
    <w:rsid w:val="00E55510"/>
    <w:rsid w:val="00E8095B"/>
    <w:rsid w:val="00E80977"/>
    <w:rsid w:val="00EB5276"/>
    <w:rsid w:val="00EE64BB"/>
    <w:rsid w:val="00F26E05"/>
    <w:rsid w:val="00F37D09"/>
    <w:rsid w:val="00F80789"/>
    <w:rsid w:val="00F85922"/>
    <w:rsid w:val="00FB0EBF"/>
    <w:rsid w:val="00FB1D5C"/>
    <w:rsid w:val="00FF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e@carmico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venti@carmic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armico.it" TargetMode="External"/><Relationship Id="rId5" Type="http://schemas.openxmlformats.org/officeDocument/2006/relationships/hyperlink" Target="mailto:ufficiostampa@comune.carmignano.po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10</cp:revision>
  <dcterms:created xsi:type="dcterms:W3CDTF">2026-05-07T14:04:00Z</dcterms:created>
  <dcterms:modified xsi:type="dcterms:W3CDTF">2026-05-08T10:47:00Z</dcterms:modified>
</cp:coreProperties>
</file>