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A232" w14:textId="77777777" w:rsidR="00E1720B" w:rsidRDefault="00E1720B">
      <w:pPr>
        <w:tabs>
          <w:tab w:val="center" w:pos="4819"/>
          <w:tab w:val="right" w:pos="9638"/>
        </w:tabs>
        <w:rPr>
          <w:rFonts w:ascii="Garamond" w:eastAsia="Garamond" w:hAnsi="Garamond" w:cs="Garamond"/>
          <w:sz w:val="36"/>
          <w:szCs w:val="36"/>
        </w:rPr>
      </w:pPr>
    </w:p>
    <w:p w14:paraId="5E5B2843" w14:textId="77777777" w:rsidR="00E1720B" w:rsidRDefault="00E1720B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6A2472D8" w14:textId="77777777" w:rsidR="00E1720B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65F4C119" wp14:editId="79A0CA26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56C6E0" w14:textId="77777777" w:rsidR="00E1720B" w:rsidRDefault="00E1720B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03184344" w14:textId="77777777" w:rsidR="00E1720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54D92A8B" w14:textId="77777777" w:rsidR="00E1720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A420219" w14:textId="77777777" w:rsidR="00E1720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1573D44" w14:textId="77777777" w:rsidR="00E1720B" w:rsidRPr="001E0942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1E0942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1E0942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4AD63EC8" w14:textId="77777777" w:rsidR="00E1720B" w:rsidRPr="001E0942" w:rsidRDefault="00E1720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183359C6" w14:textId="77777777" w:rsidR="00E1720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0507AF9D" w14:textId="77777777" w:rsidR="00E1720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05/</w:t>
      </w:r>
      <w:r>
        <w:rPr>
          <w:b/>
          <w:bCs/>
          <w:color w:val="000000"/>
          <w:sz w:val="28"/>
          <w:szCs w:val="28"/>
        </w:rPr>
        <w:t>06/2026</w:t>
      </w:r>
    </w:p>
    <w:p w14:paraId="12E8D3BC" w14:textId="77777777" w:rsidR="00E1720B" w:rsidRDefault="00E1720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90F8188" w14:textId="3D3AD581" w:rsidR="00E1720B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11 </w:t>
      </w:r>
      <w:proofErr w:type="gramStart"/>
      <w:r>
        <w:rPr>
          <w:b/>
          <w:bCs/>
          <w:sz w:val="28"/>
          <w:szCs w:val="28"/>
        </w:rPr>
        <w:t>Giugno</w:t>
      </w:r>
      <w:proofErr w:type="gramEnd"/>
      <w:r>
        <w:rPr>
          <w:b/>
          <w:bCs/>
          <w:sz w:val="28"/>
          <w:szCs w:val="28"/>
        </w:rPr>
        <w:t xml:space="preserve">. Stazzema, l’omaggio a Luana, </w:t>
      </w:r>
      <w:r w:rsidR="001E0942">
        <w:rPr>
          <w:b/>
          <w:bCs/>
          <w:sz w:val="28"/>
          <w:szCs w:val="28"/>
        </w:rPr>
        <w:t>un</w:t>
      </w:r>
      <w:r>
        <w:rPr>
          <w:b/>
          <w:bCs/>
          <w:sz w:val="28"/>
          <w:szCs w:val="28"/>
        </w:rPr>
        <w:t xml:space="preserve"> libro. Il calendario delle celebrazioni      </w:t>
      </w:r>
    </w:p>
    <w:p w14:paraId="32E8F4A8" w14:textId="77777777" w:rsidR="00E1720B" w:rsidRDefault="00E1720B">
      <w:pPr>
        <w:jc w:val="both"/>
        <w:rPr>
          <w:color w:val="000000"/>
          <w:sz w:val="28"/>
          <w:szCs w:val="28"/>
        </w:rPr>
      </w:pPr>
      <w:bookmarkStart w:id="0" w:name="_96kkszcpbyk0" w:colFirst="0" w:colLast="0"/>
      <w:bookmarkEnd w:id="0"/>
    </w:p>
    <w:p w14:paraId="781417E3" w14:textId="77777777" w:rsidR="0051739C" w:rsidRPr="0051739C" w:rsidRDefault="00000000" w:rsidP="005173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51739C">
        <w:rPr>
          <w:color w:val="000000"/>
          <w:sz w:val="28"/>
          <w:szCs w:val="28"/>
        </w:rPr>
        <w:t xml:space="preserve"> </w:t>
      </w:r>
      <w:r w:rsidR="0051739C" w:rsidRPr="0051739C">
        <w:rPr>
          <w:color w:val="000000"/>
          <w:sz w:val="28"/>
          <w:szCs w:val="28"/>
        </w:rPr>
        <w:t xml:space="preserve">Stazzema e Carmignano insieme davanti al cippo di Poggio alla Malva; l’omaggio a Luana D’Orazio, la giovane operaia morta sul lavoro nel 2021; il libro, edito dal Comune, su Eusebio Nepi “sindaco carraio”: sono i tre momenti più significativi delle celebrazioni per l’82° anniversario dell’azione del comando partigiano, 11 giugno 1944, contro un convoglio nazista. La storia è nota: nell’atto di sabotaggio, con l’esplosione del treno, fatto saltare per aria in prossimità della fabbrica Nobel, alla stazione di Carmignano (Poggio alla Malva), persero la vita Alighiero Buricchi, </w:t>
      </w:r>
      <w:proofErr w:type="spellStart"/>
      <w:r w:rsidR="0051739C" w:rsidRPr="0051739C">
        <w:rPr>
          <w:color w:val="000000"/>
          <w:sz w:val="28"/>
          <w:szCs w:val="28"/>
        </w:rPr>
        <w:t>Bogardo</w:t>
      </w:r>
      <w:proofErr w:type="spellEnd"/>
      <w:r w:rsidR="0051739C" w:rsidRPr="0051739C">
        <w:rPr>
          <w:color w:val="000000"/>
          <w:sz w:val="28"/>
          <w:szCs w:val="28"/>
        </w:rPr>
        <w:t xml:space="preserve"> Buricchi, Ariodante Naldi, Bruno Spinelli.</w:t>
      </w:r>
    </w:p>
    <w:p w14:paraId="35E55B52" w14:textId="3DA714AC" w:rsidR="0051739C" w:rsidRPr="0051739C" w:rsidRDefault="0051739C" w:rsidP="0051739C">
      <w:pPr>
        <w:jc w:val="both"/>
        <w:rPr>
          <w:color w:val="000000"/>
          <w:sz w:val="28"/>
          <w:szCs w:val="28"/>
        </w:rPr>
      </w:pPr>
      <w:r w:rsidRPr="0051739C">
        <w:rPr>
          <w:color w:val="000000"/>
          <w:sz w:val="28"/>
          <w:szCs w:val="28"/>
        </w:rPr>
        <w:t>Come ogni anno, Comune, circolo Arci “A. Naldi” di Poggio alla Malva, Anpi sezione di Carmignano, Comitato 11 giugno, promuovono, nel giorno in cui i quattro partigiani morirono, la commemorazione, che si apre la mattina di giovedì 11 giugno, al cimitero di Carmignano, con la deposizione (ore 11) di una corona al Monumento ai Partigiani, e si chiude la sera, a Poggio alla Malva, davanti al cippo che ricorda il loro sacrificio, con il corteo (ore 20.30) dei Gonfaloni, accompagnato dalla filarmonica Verdi di Bacchereto. Cerimonia da tradizione: prima la deposizione di una corona d’alloro, poi le orazioni ufficiali nello spazio antistante la stele. Orazioni ufficiali</w:t>
      </w:r>
      <w:r>
        <w:rPr>
          <w:color w:val="000000"/>
          <w:sz w:val="28"/>
          <w:szCs w:val="28"/>
        </w:rPr>
        <w:t xml:space="preserve"> che</w:t>
      </w:r>
      <w:r w:rsidRPr="0051739C">
        <w:rPr>
          <w:color w:val="000000"/>
          <w:sz w:val="28"/>
          <w:szCs w:val="28"/>
        </w:rPr>
        <w:t>, dopo gli interventi del sindaco Edoardo Prestanti, del presidente Anpi Carmignano Davide Desideri, saranno tenute da Valter Alderici gruppo Emergency Piana fiorentina e dal sindaco di Stazzema Maurizio Verona, luogo simbolo per la strage nazista compiuta a S. Anna nell’agosto 1944.</w:t>
      </w:r>
    </w:p>
    <w:p w14:paraId="3AED3C5F" w14:textId="77777777" w:rsidR="0051739C" w:rsidRPr="0051739C" w:rsidRDefault="0051739C" w:rsidP="0051739C">
      <w:pPr>
        <w:jc w:val="both"/>
        <w:rPr>
          <w:color w:val="000000"/>
          <w:sz w:val="28"/>
          <w:szCs w:val="28"/>
        </w:rPr>
      </w:pPr>
      <w:r w:rsidRPr="0051739C">
        <w:rPr>
          <w:color w:val="000000"/>
          <w:sz w:val="28"/>
          <w:szCs w:val="28"/>
        </w:rPr>
        <w:t xml:space="preserve">Il calendario delle celebrazioni è molto ricco: inizia con il ricordo sabato 6 giugno, a Comeana, di un altro partigiano caduto, Sergio Sorri, “Comeana”, medaglia di bronzo al valore militare; continua, domenica 7, con la camminata “Sulle orme della Brigata </w:t>
      </w:r>
      <w:proofErr w:type="spellStart"/>
      <w:r w:rsidRPr="0051739C">
        <w:rPr>
          <w:color w:val="000000"/>
          <w:sz w:val="28"/>
          <w:szCs w:val="28"/>
        </w:rPr>
        <w:t>Buricchi</w:t>
      </w:r>
      <w:proofErr w:type="spellEnd"/>
      <w:r w:rsidRPr="0051739C">
        <w:rPr>
          <w:color w:val="000000"/>
          <w:sz w:val="28"/>
          <w:szCs w:val="28"/>
        </w:rPr>
        <w:t>”, con ritrovo (ore 9) alla scuola dell’infanzia di Poggio alla Malva; sfocia, martedì 9 giugno, al Centro didattico polivalente di Artimino (via della Chiesa, 2), in un altro significativo momento: il recital (ore 17.30) “Elle come Luana”, il tributo dedicato a Luana D’Orazio, scritto e interpretato da Ugo De Vita, con la collaborazione di Emma Marazzo, madre di Luana.</w:t>
      </w:r>
    </w:p>
    <w:p w14:paraId="3A31CB59" w14:textId="77777777" w:rsidR="0051739C" w:rsidRPr="0051739C" w:rsidRDefault="0051739C" w:rsidP="0051739C">
      <w:pPr>
        <w:jc w:val="both"/>
        <w:rPr>
          <w:color w:val="000000"/>
          <w:sz w:val="28"/>
          <w:szCs w:val="28"/>
        </w:rPr>
      </w:pPr>
      <w:r w:rsidRPr="0051739C">
        <w:rPr>
          <w:color w:val="000000"/>
          <w:sz w:val="28"/>
          <w:szCs w:val="28"/>
        </w:rPr>
        <w:t xml:space="preserve">Le celebrazioni non si esauriscono qui: mercoledì 10 giugno (ore 21.15, Sala consiliare Palazzo comunale, piazza V. Emanuele II, 3), un altro rappresentativo evento per l’82° anniversario dell’11 giugno: di scena l’iniziativa editoriale del Comune, che presenta </w:t>
      </w:r>
      <w:r w:rsidRPr="0051739C">
        <w:rPr>
          <w:color w:val="000000"/>
          <w:sz w:val="28"/>
          <w:szCs w:val="28"/>
        </w:rPr>
        <w:lastRenderedPageBreak/>
        <w:t>il libro “Eusebio Nepi, il “sindaco carraio”. Una giunta rossa a Carmignano (1920-1921)”. Intervengono: Sergio Dalmasso, storico e autore di libri su dirigenti del movimento operaio e redattore di riviste storiche: Alessandro Affortunati, storico e autore del libro; Edoardo Prestanti, sindaco di Carmignano, Maria Cristina Monni, assessora alla Cultura.</w:t>
      </w:r>
    </w:p>
    <w:p w14:paraId="1AAAFAC5" w14:textId="24E2DA2E" w:rsidR="0051739C" w:rsidRDefault="0051739C" w:rsidP="0051739C">
      <w:pPr>
        <w:jc w:val="both"/>
        <w:rPr>
          <w:color w:val="000000"/>
          <w:sz w:val="28"/>
          <w:szCs w:val="28"/>
        </w:rPr>
      </w:pPr>
      <w:r w:rsidRPr="0051739C">
        <w:rPr>
          <w:color w:val="000000"/>
          <w:sz w:val="28"/>
          <w:szCs w:val="28"/>
        </w:rPr>
        <w:t xml:space="preserve">Gli altri appuntamenti: venerdì 12 giugno (ore 21, circolo Arci Poggio alla Malva), una serata dedicata alla Resistenza curda; sabato 13 giugno (ore 17, Comeana, via Calcinaia 34), “Omaggio a Fortunato Picchi”, l'antifascista condannato a morte dopo un'azione militare, con lo svelamento del pannello storico presso le mura della Villa del </w:t>
      </w:r>
      <w:proofErr w:type="spellStart"/>
      <w:r w:rsidRPr="0051739C">
        <w:rPr>
          <w:color w:val="000000"/>
          <w:sz w:val="28"/>
          <w:szCs w:val="28"/>
        </w:rPr>
        <w:t>Loretino</w:t>
      </w:r>
      <w:proofErr w:type="spellEnd"/>
      <w:r w:rsidRPr="0051739C">
        <w:rPr>
          <w:color w:val="000000"/>
          <w:sz w:val="28"/>
          <w:szCs w:val="28"/>
        </w:rPr>
        <w:t xml:space="preserve">, suo luogo di nascita; domenica 14 giugno, la mattina (ore 9.30), la messa (chiesa di Poggio alla Malva), in suffragio dei partigiani caduti, il pomeriggio (ore 15-19), i “Ricordi di guerra nel nostro territorio” (Comeana, sede associazione Frammenti di Memoria, via Macia, 5); giovedì 18 giugno (ore 21, Sala consiliare), il volume di Alessandro Bicci “Il movimento partigiano dell’area pratese dal 1943 al 1945”. </w:t>
      </w:r>
      <w:r w:rsidR="00000000">
        <w:rPr>
          <w:color w:val="000000"/>
          <w:sz w:val="28"/>
          <w:szCs w:val="28"/>
        </w:rPr>
        <w:t xml:space="preserve"> </w:t>
      </w:r>
    </w:p>
    <w:p w14:paraId="6DE51F97" w14:textId="77777777" w:rsidR="0051739C" w:rsidRDefault="0051739C">
      <w:pPr>
        <w:jc w:val="both"/>
        <w:rPr>
          <w:color w:val="000000"/>
          <w:sz w:val="28"/>
          <w:szCs w:val="28"/>
        </w:rPr>
      </w:pPr>
    </w:p>
    <w:p w14:paraId="4F3C6CD3" w14:textId="77777777" w:rsidR="0051739C" w:rsidRDefault="0051739C">
      <w:pPr>
        <w:jc w:val="both"/>
        <w:rPr>
          <w:color w:val="000000"/>
          <w:sz w:val="28"/>
          <w:szCs w:val="28"/>
        </w:rPr>
      </w:pPr>
    </w:p>
    <w:p w14:paraId="7A1339A4" w14:textId="77777777" w:rsidR="0051739C" w:rsidRDefault="0051739C">
      <w:pPr>
        <w:jc w:val="both"/>
        <w:rPr>
          <w:color w:val="000000"/>
          <w:sz w:val="28"/>
          <w:szCs w:val="28"/>
        </w:rPr>
      </w:pPr>
    </w:p>
    <w:p w14:paraId="1BBEDE9E" w14:textId="77777777" w:rsidR="0051739C" w:rsidRDefault="0051739C">
      <w:pPr>
        <w:jc w:val="both"/>
        <w:rPr>
          <w:color w:val="000000"/>
          <w:sz w:val="28"/>
          <w:szCs w:val="28"/>
        </w:rPr>
      </w:pPr>
    </w:p>
    <w:p w14:paraId="3384243F" w14:textId="77777777" w:rsidR="0051739C" w:rsidRDefault="0051739C">
      <w:pPr>
        <w:jc w:val="both"/>
        <w:rPr>
          <w:color w:val="000000"/>
          <w:sz w:val="28"/>
          <w:szCs w:val="28"/>
        </w:rPr>
      </w:pPr>
    </w:p>
    <w:p w14:paraId="1ADA620D" w14:textId="77777777" w:rsidR="0051739C" w:rsidRDefault="0051739C">
      <w:pPr>
        <w:jc w:val="both"/>
        <w:rPr>
          <w:color w:val="000000"/>
          <w:sz w:val="28"/>
          <w:szCs w:val="28"/>
        </w:rPr>
      </w:pPr>
    </w:p>
    <w:p w14:paraId="0D0091FE" w14:textId="77777777" w:rsidR="0051739C" w:rsidRDefault="0051739C">
      <w:pPr>
        <w:jc w:val="both"/>
        <w:rPr>
          <w:color w:val="000000"/>
          <w:sz w:val="28"/>
          <w:szCs w:val="28"/>
        </w:rPr>
      </w:pPr>
    </w:p>
    <w:p w14:paraId="54870D5F" w14:textId="77777777" w:rsidR="0051739C" w:rsidRDefault="0051739C">
      <w:pPr>
        <w:jc w:val="both"/>
        <w:rPr>
          <w:color w:val="000000"/>
          <w:sz w:val="28"/>
          <w:szCs w:val="28"/>
        </w:rPr>
      </w:pPr>
    </w:p>
    <w:p w14:paraId="3E700606" w14:textId="77777777" w:rsidR="0051739C" w:rsidRDefault="0051739C">
      <w:pPr>
        <w:jc w:val="both"/>
        <w:rPr>
          <w:color w:val="000000"/>
          <w:sz w:val="28"/>
          <w:szCs w:val="28"/>
        </w:rPr>
      </w:pPr>
    </w:p>
    <w:sectPr w:rsidR="0051739C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FF62D53-3CCF-4D7F-BBE1-6B621041597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9F218EC-77EF-45BB-A9E1-E9D79AE1FEB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39670EE-3747-4634-8644-B93671A4E5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74BAB36-1367-4EE9-913E-1BF0DDB7A2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20B"/>
    <w:rsid w:val="001E0942"/>
    <w:rsid w:val="0051739C"/>
    <w:rsid w:val="00AD41E8"/>
    <w:rsid w:val="00B754DD"/>
    <w:rsid w:val="00CC091B"/>
    <w:rsid w:val="00E1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EDFF"/>
  <w15:docId w15:val="{BA851907-11D1-41F5-8D01-224EA45B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2026-06-05T08:00:00Z</dcterms:created>
  <dcterms:modified xsi:type="dcterms:W3CDTF">2026-06-05T08:09:00Z</dcterms:modified>
</cp:coreProperties>
</file>