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6243" w14:textId="77777777" w:rsidR="00DA76AA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ABF9808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2AE64600" wp14:editId="5F1832C8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82FC5" w14:textId="77777777" w:rsidR="00DA76AA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8D4944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040B874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F112A2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4649830" w14:textId="77777777" w:rsidR="00DA76AA" w:rsidRPr="00A976C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A976C7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A976C7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722F19EA" w14:textId="77777777" w:rsidR="00DA76AA" w:rsidRPr="00A976C7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140213DB" w14:textId="77777777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2EC07720" w14:textId="1324C17A" w:rsidR="00DA76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EF335E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/07/2027</w:t>
      </w:r>
    </w:p>
    <w:p w14:paraId="28A6D3CE" w14:textId="77777777" w:rsidR="00DA76AA" w:rsidRDefault="00DA76A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466798D" w14:textId="779E8D02" w:rsidR="00EF335E" w:rsidRPr="00EF335E" w:rsidRDefault="00D5208E" w:rsidP="00E4061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8"/>
          <w:szCs w:val="28"/>
        </w:rPr>
      </w:pPr>
      <w:bookmarkStart w:id="0" w:name="_l460l6547cqy" w:colFirst="0" w:colLast="0"/>
      <w:bookmarkEnd w:id="0"/>
      <w:r>
        <w:rPr>
          <w:b/>
          <w:bCs/>
          <w:sz w:val="28"/>
          <w:szCs w:val="28"/>
        </w:rPr>
        <w:t>Notti dell’archeologia. Il primo appuntamento con gli avori del museo di Artimino</w:t>
      </w:r>
    </w:p>
    <w:p w14:paraId="482ADCAD" w14:textId="77777777" w:rsidR="00EF335E" w:rsidRDefault="00EF335E" w:rsidP="00E4061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BAE15D4" w14:textId="77777777" w:rsidR="00D5208E" w:rsidRDefault="00000000" w:rsidP="000B3B2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PRATO</w:t>
      </w:r>
      <w:r>
        <w:rPr>
          <w:color w:val="000000"/>
          <w:sz w:val="28"/>
          <w:szCs w:val="28"/>
        </w:rPr>
        <w:t xml:space="preserve"> – </w:t>
      </w:r>
      <w:r w:rsidR="00D5208E">
        <w:rPr>
          <w:color w:val="000000"/>
          <w:sz w:val="28"/>
          <w:szCs w:val="28"/>
        </w:rPr>
        <w:t>“</w:t>
      </w:r>
      <w:r w:rsidR="000B3B2B">
        <w:rPr>
          <w:color w:val="000000"/>
          <w:sz w:val="28"/>
          <w:szCs w:val="28"/>
        </w:rPr>
        <w:t>Gli avori raccontano… Ulisse nell’isola dei Ciclopi”</w:t>
      </w:r>
      <w:r w:rsidR="00D5208E">
        <w:rPr>
          <w:color w:val="000000"/>
          <w:sz w:val="28"/>
          <w:szCs w:val="28"/>
        </w:rPr>
        <w:t>,</w:t>
      </w:r>
      <w:r w:rsidR="000B3B2B">
        <w:rPr>
          <w:color w:val="000000"/>
          <w:sz w:val="28"/>
          <w:szCs w:val="28"/>
        </w:rPr>
        <w:t xml:space="preserve"> è il primo appuntamento con “Le notti dell’archeologia”, il ciclo di eventi serali e sotto le stelle </w:t>
      </w:r>
      <w:r w:rsidR="00D5208E">
        <w:rPr>
          <w:color w:val="000000"/>
          <w:sz w:val="28"/>
          <w:szCs w:val="28"/>
        </w:rPr>
        <w:t xml:space="preserve">contemplati </w:t>
      </w:r>
      <w:r w:rsidR="000B3B2B">
        <w:rPr>
          <w:color w:val="000000"/>
          <w:sz w:val="28"/>
          <w:szCs w:val="28"/>
        </w:rPr>
        <w:t xml:space="preserve">a luglio nel cartellone “Carmignano Estate 2026”. </w:t>
      </w:r>
    </w:p>
    <w:p w14:paraId="31BE14DF" w14:textId="346ECDA8" w:rsidR="000B3B2B" w:rsidRDefault="000B3B2B" w:rsidP="000B3B2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 museo “Francesco Nicosia” di Artimino, che fino al </w:t>
      </w:r>
      <w:r w:rsidR="00D5208E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="00D5208E">
        <w:rPr>
          <w:color w:val="000000"/>
          <w:sz w:val="28"/>
          <w:szCs w:val="28"/>
        </w:rPr>
        <w:t>settembre</w:t>
      </w:r>
      <w:r>
        <w:rPr>
          <w:color w:val="000000"/>
          <w:sz w:val="28"/>
          <w:szCs w:val="28"/>
        </w:rPr>
        <w:t xml:space="preserve"> sarà aperto straordinariamente di sera tutti i giovedì, con ingresso ridotto a soli 2 euro, giovedì 9 luglio</w:t>
      </w:r>
      <w:r w:rsidR="00D5208E">
        <w:rPr>
          <w:color w:val="000000"/>
          <w:sz w:val="28"/>
          <w:szCs w:val="28"/>
        </w:rPr>
        <w:t xml:space="preserve"> (ore 21)</w:t>
      </w:r>
      <w:r>
        <w:rPr>
          <w:color w:val="000000"/>
          <w:sz w:val="28"/>
          <w:szCs w:val="28"/>
        </w:rPr>
        <w:t xml:space="preserve"> è in programma, per bambini dai 6 ai 10 anni, un’a</w:t>
      </w:r>
      <w:r w:rsidRPr="000B3B2B">
        <w:rPr>
          <w:color w:val="000000"/>
          <w:sz w:val="28"/>
          <w:szCs w:val="28"/>
        </w:rPr>
        <w:t xml:space="preserve">vventura epica tra miti e leggende </w:t>
      </w:r>
      <w:r>
        <w:rPr>
          <w:color w:val="000000"/>
          <w:sz w:val="28"/>
          <w:szCs w:val="28"/>
        </w:rPr>
        <w:t xml:space="preserve">alla scoperta della ricca </w:t>
      </w:r>
      <w:r w:rsidR="007858A1">
        <w:rPr>
          <w:color w:val="000000"/>
          <w:sz w:val="28"/>
          <w:szCs w:val="28"/>
        </w:rPr>
        <w:t>raccolta di</w:t>
      </w:r>
      <w:r>
        <w:rPr>
          <w:color w:val="000000"/>
          <w:sz w:val="28"/>
          <w:szCs w:val="28"/>
        </w:rPr>
        <w:t xml:space="preserve"> avori (prenotazione: </w:t>
      </w:r>
      <w:r w:rsidRPr="000B3B2B">
        <w:rPr>
          <w:color w:val="000000"/>
          <w:sz w:val="28"/>
          <w:szCs w:val="28"/>
        </w:rPr>
        <w:t>055.8718124</w:t>
      </w:r>
      <w:r>
        <w:rPr>
          <w:color w:val="000000"/>
          <w:sz w:val="28"/>
          <w:szCs w:val="28"/>
        </w:rPr>
        <w:t xml:space="preserve">, </w:t>
      </w:r>
      <w:hyperlink r:id="rId6" w:history="1">
        <w:r w:rsidRPr="00D5208E">
          <w:rPr>
            <w:rStyle w:val="Collegamentoipertestuale"/>
            <w:color w:val="000000" w:themeColor="text1"/>
            <w:sz w:val="28"/>
            <w:szCs w:val="28"/>
            <w:u w:val="none"/>
          </w:rPr>
          <w:t>parcoarcheologico@comune.carmignano.po.it</w:t>
        </w:r>
      </w:hyperlink>
      <w:r>
        <w:rPr>
          <w:color w:val="000000"/>
          <w:sz w:val="28"/>
          <w:szCs w:val="28"/>
        </w:rPr>
        <w:t xml:space="preserve">, prezzo </w:t>
      </w:r>
      <w:r w:rsidR="00D5208E">
        <w:rPr>
          <w:color w:val="000000"/>
          <w:sz w:val="28"/>
          <w:szCs w:val="28"/>
        </w:rPr>
        <w:t>5 euro).</w:t>
      </w:r>
    </w:p>
    <w:sectPr w:rsidR="000B3B2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92F69C0-3C6A-4569-9F6D-896B8830D03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929EE1F-BA8A-480F-98B4-D593E7B9CC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8A8BD7F-862E-4229-A388-CB02453A1C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FDD7EF8-80EC-4276-B12A-A3C01BA225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AA"/>
    <w:rsid w:val="000B3B2B"/>
    <w:rsid w:val="00523A91"/>
    <w:rsid w:val="007858A1"/>
    <w:rsid w:val="009F5B75"/>
    <w:rsid w:val="00A976C7"/>
    <w:rsid w:val="00CE44F6"/>
    <w:rsid w:val="00D5208E"/>
    <w:rsid w:val="00DA76AA"/>
    <w:rsid w:val="00E40618"/>
    <w:rsid w:val="00E958D6"/>
    <w:rsid w:val="00E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0F89"/>
  <w15:docId w15:val="{17AB2CAE-73AF-45FD-9D4D-C46ADDD8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F335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3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2026-07-06T09:17:00Z</dcterms:created>
  <dcterms:modified xsi:type="dcterms:W3CDTF">2026-07-06T09:17:00Z</dcterms:modified>
</cp:coreProperties>
</file>