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898EA" w14:textId="77777777" w:rsidR="001A03CA" w:rsidRDefault="001A03C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500EFFC8" w14:textId="77777777" w:rsidR="001A03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772EDC2" wp14:editId="6F180CA8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76D07" w14:textId="77777777" w:rsidR="001A03CA" w:rsidRDefault="001A03C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029E896D" w14:textId="77777777" w:rsidR="001A03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170AD2F2" w14:textId="77777777" w:rsidR="001A03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154B582C" w14:textId="77777777" w:rsidR="001A03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</w:t>
      </w:r>
      <w:proofErr w:type="gramStart"/>
      <w:r>
        <w:rPr>
          <w:color w:val="000000"/>
          <w:sz w:val="24"/>
          <w:szCs w:val="24"/>
        </w:rPr>
        <w:t>PO«</w:t>
      </w:r>
      <w:proofErr w:type="gramEnd"/>
      <w:r>
        <w:rPr>
          <w:color w:val="000000"/>
          <w:sz w:val="24"/>
          <w:szCs w:val="24"/>
        </w:rPr>
        <w:t>»</w:t>
      </w:r>
    </w:p>
    <w:p w14:paraId="06825AB1" w14:textId="77777777" w:rsidR="001A03CA" w:rsidRPr="00EF11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EF11DB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EF11DB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51DDEF72" w14:textId="77777777" w:rsidR="001A03CA" w:rsidRPr="00EF11DB" w:rsidRDefault="001A03C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4A37DCA1" w14:textId="77777777" w:rsidR="001A03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C17DBC3" w14:textId="24F66EA7" w:rsidR="001A03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AF073A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/</w:t>
      </w:r>
      <w:r>
        <w:rPr>
          <w:b/>
          <w:bCs/>
          <w:color w:val="000000"/>
          <w:sz w:val="28"/>
          <w:szCs w:val="28"/>
        </w:rPr>
        <w:t>0</w:t>
      </w:r>
      <w:r>
        <w:rPr>
          <w:b/>
          <w:bCs/>
          <w:sz w:val="28"/>
          <w:szCs w:val="28"/>
        </w:rPr>
        <w:t>7/</w:t>
      </w:r>
      <w:r>
        <w:rPr>
          <w:b/>
          <w:bCs/>
          <w:color w:val="000000"/>
          <w:sz w:val="28"/>
          <w:szCs w:val="28"/>
        </w:rPr>
        <w:t>2026</w:t>
      </w:r>
    </w:p>
    <w:p w14:paraId="1A56A86D" w14:textId="77777777" w:rsidR="001A03CA" w:rsidRDefault="001A03C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0988163F" w14:textId="0782DE2A" w:rsidR="001A03CA" w:rsidRDefault="00EC17D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Carmignano Estate 2026. Le “notti” in biblioteca e il “luglio” al parco museo inaugurano il cartellone </w:t>
      </w:r>
    </w:p>
    <w:p w14:paraId="44CA2EA7" w14:textId="77777777" w:rsidR="001A03CA" w:rsidRDefault="001A03C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5B953D0" w14:textId="4435100B" w:rsidR="008D413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bookmarkStart w:id="0" w:name="_65t0g4sdsr7c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>
        <w:rPr>
          <w:sz w:val="28"/>
          <w:szCs w:val="28"/>
        </w:rPr>
        <w:t>“</w:t>
      </w:r>
      <w:r w:rsidR="00D80582">
        <w:rPr>
          <w:sz w:val="28"/>
          <w:szCs w:val="28"/>
        </w:rPr>
        <w:t>Le nott</w:t>
      </w:r>
      <w:r w:rsidR="00E26CD6">
        <w:rPr>
          <w:sz w:val="28"/>
          <w:szCs w:val="28"/>
        </w:rPr>
        <w:t>i</w:t>
      </w:r>
      <w:r w:rsidR="00D80582">
        <w:rPr>
          <w:sz w:val="28"/>
          <w:szCs w:val="28"/>
        </w:rPr>
        <w:t xml:space="preserve"> dei racconti” con letture animate e laboratori “in t</w:t>
      </w:r>
      <w:r w:rsidR="008D4135">
        <w:rPr>
          <w:sz w:val="28"/>
          <w:szCs w:val="28"/>
        </w:rPr>
        <w:t>utti in sensi”; altre notti con “Luglio al parco museo</w:t>
      </w:r>
      <w:r w:rsidR="00E26CD6">
        <w:rPr>
          <w:sz w:val="28"/>
          <w:szCs w:val="28"/>
        </w:rPr>
        <w:t>” e con altre letture</w:t>
      </w:r>
      <w:r w:rsidR="008D4135">
        <w:rPr>
          <w:sz w:val="28"/>
          <w:szCs w:val="28"/>
        </w:rPr>
        <w:t>: sul finire della Fiera di Comeana</w:t>
      </w:r>
      <w:r w:rsidR="00C40A3C">
        <w:rPr>
          <w:sz w:val="28"/>
          <w:szCs w:val="28"/>
        </w:rPr>
        <w:t xml:space="preserve"> (prossimo martedì)</w:t>
      </w:r>
      <w:r w:rsidR="008D4135">
        <w:rPr>
          <w:sz w:val="28"/>
          <w:szCs w:val="28"/>
        </w:rPr>
        <w:t xml:space="preserve">, e dopo le notti di gran successo di “Tramonti Divini”, </w:t>
      </w:r>
      <w:r w:rsidR="00AF073A">
        <w:rPr>
          <w:sz w:val="28"/>
          <w:szCs w:val="28"/>
        </w:rPr>
        <w:t xml:space="preserve">due eventi che praticamente fungono </w:t>
      </w:r>
      <w:r w:rsidR="008D4135">
        <w:rPr>
          <w:sz w:val="28"/>
          <w:szCs w:val="28"/>
        </w:rPr>
        <w:t>da apripista, l’edizione 2026 di Carmignano Estate e</w:t>
      </w:r>
      <w:r w:rsidR="00E26CD6">
        <w:rPr>
          <w:sz w:val="28"/>
          <w:szCs w:val="28"/>
        </w:rPr>
        <w:t>ntra nel vivo</w:t>
      </w:r>
      <w:r w:rsidR="008D4135">
        <w:rPr>
          <w:sz w:val="28"/>
          <w:szCs w:val="28"/>
        </w:rPr>
        <w:t xml:space="preserve"> </w:t>
      </w:r>
      <w:r w:rsidR="00E26CD6">
        <w:rPr>
          <w:sz w:val="28"/>
          <w:szCs w:val="28"/>
        </w:rPr>
        <w:t xml:space="preserve">e </w:t>
      </w:r>
      <w:r w:rsidR="008D4135">
        <w:rPr>
          <w:sz w:val="28"/>
          <w:szCs w:val="28"/>
        </w:rPr>
        <w:t>martedì 7 luglio inaugura</w:t>
      </w:r>
      <w:r w:rsidR="00AF073A">
        <w:rPr>
          <w:sz w:val="28"/>
          <w:szCs w:val="28"/>
        </w:rPr>
        <w:t xml:space="preserve"> </w:t>
      </w:r>
      <w:r w:rsidR="008D4135">
        <w:rPr>
          <w:sz w:val="28"/>
          <w:szCs w:val="28"/>
        </w:rPr>
        <w:t>il suo “ricco, poliedrico e diffuso” cartellone.</w:t>
      </w:r>
    </w:p>
    <w:p w14:paraId="0336A48D" w14:textId="4EE5CD6F" w:rsidR="00EC17DD" w:rsidRDefault="008D413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Alla biblioteca comunale “Aldo Palazzeschi” di Seano (via Emilio Gadda, 27/29), a cura dell’associazione Pandora, prendono il via “Le Notti dei racconti”: </w:t>
      </w:r>
      <w:r w:rsidR="00F1684A">
        <w:rPr>
          <w:sz w:val="28"/>
          <w:szCs w:val="28"/>
        </w:rPr>
        <w:t>il</w:t>
      </w:r>
      <w:r>
        <w:rPr>
          <w:sz w:val="28"/>
          <w:szCs w:val="28"/>
        </w:rPr>
        <w:t xml:space="preserve"> ciclo</w:t>
      </w:r>
      <w:r w:rsidR="00F1684A">
        <w:rPr>
          <w:sz w:val="28"/>
          <w:szCs w:val="28"/>
        </w:rPr>
        <w:t>, ad ingresso libero fino ad esaurimento dei posti,</w:t>
      </w:r>
      <w:r>
        <w:rPr>
          <w:sz w:val="28"/>
          <w:szCs w:val="28"/>
        </w:rPr>
        <w:t xml:space="preserve"> </w:t>
      </w:r>
      <w:r w:rsidR="00F1684A">
        <w:rPr>
          <w:sz w:val="28"/>
          <w:szCs w:val="28"/>
        </w:rPr>
        <w:t xml:space="preserve">per bambini </w:t>
      </w:r>
      <w:r w:rsidR="00C65053">
        <w:rPr>
          <w:sz w:val="28"/>
          <w:szCs w:val="28"/>
        </w:rPr>
        <w:t xml:space="preserve">da 4 a 10 anni, </w:t>
      </w:r>
      <w:r w:rsidR="00AF073A">
        <w:rPr>
          <w:sz w:val="28"/>
          <w:szCs w:val="28"/>
        </w:rPr>
        <w:t xml:space="preserve">che contempla </w:t>
      </w:r>
      <w:r>
        <w:rPr>
          <w:sz w:val="28"/>
          <w:szCs w:val="28"/>
        </w:rPr>
        <w:t>quattro appuntamenti serali (ore 21)</w:t>
      </w:r>
      <w:r w:rsidR="00AF073A">
        <w:rPr>
          <w:sz w:val="28"/>
          <w:szCs w:val="28"/>
        </w:rPr>
        <w:t xml:space="preserve">, </w:t>
      </w:r>
      <w:r w:rsidR="00F1684A">
        <w:rPr>
          <w:sz w:val="28"/>
          <w:szCs w:val="28"/>
        </w:rPr>
        <w:t>di martedì</w:t>
      </w:r>
      <w:r>
        <w:rPr>
          <w:sz w:val="28"/>
          <w:szCs w:val="28"/>
        </w:rPr>
        <w:t xml:space="preserve">, il primo dei quali programmato per il 7 luglio, a cui seguiranno altri tre il 14, 21, 28 luglio. </w:t>
      </w:r>
      <w:r w:rsidR="00F1684A">
        <w:rPr>
          <w:sz w:val="28"/>
          <w:szCs w:val="28"/>
        </w:rPr>
        <w:t xml:space="preserve">Come recita il sottotitolo “Al calar della sera, quando la lucciola </w:t>
      </w:r>
      <w:r w:rsidR="00AF073A">
        <w:rPr>
          <w:sz w:val="28"/>
          <w:szCs w:val="28"/>
        </w:rPr>
        <w:t>s</w:t>
      </w:r>
      <w:r w:rsidR="00F1684A">
        <w:rPr>
          <w:sz w:val="28"/>
          <w:szCs w:val="28"/>
        </w:rPr>
        <w:t>i arrende, i racconti prendono vita” e con essi “Le avventure della lucciola Lu”.</w:t>
      </w:r>
      <w:r w:rsidR="00F1684A">
        <w:rPr>
          <w:color w:val="000000" w:themeColor="text1"/>
          <w:sz w:val="28"/>
          <w:szCs w:val="28"/>
        </w:rPr>
        <w:t xml:space="preserve"> Per l’occasione, nelle quattro date in cui si svolgono “Le notti dei racconti”, la biblioteca</w:t>
      </w:r>
      <w:r w:rsidR="00C65053">
        <w:rPr>
          <w:color w:val="000000" w:themeColor="text1"/>
          <w:sz w:val="28"/>
          <w:szCs w:val="28"/>
        </w:rPr>
        <w:t xml:space="preserve"> osserverà altrettante aperture straordinarie serali, dalle 21 alle 23, mettendo in funzione i suoi servizi</w:t>
      </w:r>
      <w:r w:rsidR="00EC17DD">
        <w:rPr>
          <w:color w:val="000000" w:themeColor="text1"/>
          <w:sz w:val="28"/>
          <w:szCs w:val="28"/>
        </w:rPr>
        <w:t xml:space="preserve">. </w:t>
      </w:r>
    </w:p>
    <w:p w14:paraId="0F967ADF" w14:textId="7538A898" w:rsidR="00F1684A" w:rsidRPr="00F1684A" w:rsidRDefault="00EC17D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Info: 055 8705520; </w:t>
      </w:r>
      <w:hyperlink r:id="rId6" w:history="1">
        <w:r w:rsidRPr="00F1684A">
          <w:rPr>
            <w:rStyle w:val="Collegamentoipertestuale"/>
            <w:color w:val="000000" w:themeColor="text1"/>
            <w:sz w:val="28"/>
            <w:szCs w:val="28"/>
            <w:u w:val="none"/>
          </w:rPr>
          <w:t>bibliotecapalazzeschi@comune.carmignano.po.it</w:t>
        </w:r>
      </w:hyperlink>
      <w:r>
        <w:rPr>
          <w:color w:val="000000" w:themeColor="text1"/>
          <w:sz w:val="28"/>
          <w:szCs w:val="28"/>
        </w:rPr>
        <w:t>.</w:t>
      </w:r>
      <w:r w:rsidR="00C65053">
        <w:rPr>
          <w:color w:val="000000" w:themeColor="text1"/>
          <w:sz w:val="28"/>
          <w:szCs w:val="28"/>
        </w:rPr>
        <w:t xml:space="preserve">  </w:t>
      </w:r>
      <w:r w:rsidR="00F1684A">
        <w:rPr>
          <w:color w:val="000000" w:themeColor="text1"/>
          <w:sz w:val="28"/>
          <w:szCs w:val="28"/>
        </w:rPr>
        <w:t xml:space="preserve">  </w:t>
      </w:r>
    </w:p>
    <w:p w14:paraId="48A4DB3F" w14:textId="65C211C0" w:rsidR="00EC17DD" w:rsidRDefault="00F1684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Poco più </w:t>
      </w:r>
      <w:r w:rsidR="00C65053">
        <w:rPr>
          <w:sz w:val="28"/>
          <w:szCs w:val="28"/>
        </w:rPr>
        <w:t xml:space="preserve">in là, nel polmone verde che si apre su via Pistoiese, in contemporanea alle “Notti” della biblioteca, ogni martedì, </w:t>
      </w:r>
      <w:r w:rsidR="00AF073A">
        <w:rPr>
          <w:sz w:val="28"/>
          <w:szCs w:val="28"/>
        </w:rPr>
        <w:t>acquistano</w:t>
      </w:r>
      <w:r w:rsidR="00C65053">
        <w:rPr>
          <w:sz w:val="28"/>
          <w:szCs w:val="28"/>
        </w:rPr>
        <w:t xml:space="preserve"> forma, per il “Luglio al parco museo”, a cura dell’associazione omonima, altre “letture d’estate” serali (ore 21.15), libere e</w:t>
      </w:r>
      <w:r w:rsidR="00EC17DD">
        <w:rPr>
          <w:sz w:val="28"/>
          <w:szCs w:val="28"/>
        </w:rPr>
        <w:t xml:space="preserve"> d’ascolto, con Grazia Frisina. </w:t>
      </w:r>
    </w:p>
    <w:p w14:paraId="12EC1650" w14:textId="67E81906" w:rsidR="00F1684A" w:rsidRDefault="00EC17D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“Luglio al parco museo” si propone anche la sera dopo (ore 21.15), mercoledì 8 luglio, con uno spettacolo per bambini, che sarà replicato anche in altri due mercoledì: il 15 e 22 luglio. </w:t>
      </w:r>
      <w:r w:rsidR="00C65053">
        <w:rPr>
          <w:sz w:val="28"/>
          <w:szCs w:val="28"/>
        </w:rPr>
        <w:t xml:space="preserve"> </w:t>
      </w:r>
      <w:r w:rsidR="00F1684A">
        <w:rPr>
          <w:sz w:val="28"/>
          <w:szCs w:val="28"/>
        </w:rPr>
        <w:t xml:space="preserve"> </w:t>
      </w:r>
    </w:p>
    <w:sectPr w:rsidR="00F1684A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5214949-1136-424C-BBCA-16A3DFD4352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24DA095-C6C0-43DB-BCAC-4B0A74AD75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B9BDC3-994C-4E8A-806F-976924C83C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C48660-BA43-4F5A-931D-FC9C46283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3CA"/>
    <w:rsid w:val="00130748"/>
    <w:rsid w:val="001A03CA"/>
    <w:rsid w:val="008D4135"/>
    <w:rsid w:val="00AF073A"/>
    <w:rsid w:val="00C40A3C"/>
    <w:rsid w:val="00C65053"/>
    <w:rsid w:val="00D80582"/>
    <w:rsid w:val="00E26CD6"/>
    <w:rsid w:val="00EC17DD"/>
    <w:rsid w:val="00EF11DB"/>
    <w:rsid w:val="00F1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6AEFC"/>
  <w15:docId w15:val="{86B93517-CD40-4CFB-9DED-CF88C4CA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F1684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68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bliotecapalazzeschi@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2026-07-03T16:26:00Z</dcterms:created>
  <dcterms:modified xsi:type="dcterms:W3CDTF">2026-07-03T16:28:00Z</dcterms:modified>
</cp:coreProperties>
</file>