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D6C8" w14:textId="77777777" w:rsidR="00790D7C" w:rsidRDefault="00790D7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51D684A8" w14:textId="77777777" w:rsidR="00790D7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4ED0CAD" wp14:editId="050C183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ABFE3E" w14:textId="77777777" w:rsidR="00790D7C" w:rsidRDefault="00790D7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A4568DD" w14:textId="77777777" w:rsidR="00790D7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3D4C60C" w14:textId="77777777" w:rsidR="00790D7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4BE7314" w14:textId="77777777" w:rsidR="00790D7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951B35C" w14:textId="77777777" w:rsidR="00790D7C" w:rsidRPr="00EF7C1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EF7C1F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EF7C1F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4E5ABC3E" w14:textId="77777777" w:rsidR="00790D7C" w:rsidRPr="00EF7C1F" w:rsidRDefault="00790D7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09F47F0D" w14:textId="77777777" w:rsidR="00790D7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03BAD81D" w14:textId="452AA992" w:rsidR="00790D7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F7C1F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07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 xml:space="preserve">6 </w:t>
      </w:r>
    </w:p>
    <w:p w14:paraId="32018177" w14:textId="77777777" w:rsidR="00790D7C" w:rsidRDefault="00790D7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ED07D28" w14:textId="19014809" w:rsidR="00790D7C" w:rsidRDefault="00FC5FC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Festival saxofono. A Bacchereto sette sere di concerti</w:t>
      </w:r>
      <w:r w:rsidR="00000000">
        <w:rPr>
          <w:b/>
          <w:bCs/>
          <w:sz w:val="28"/>
          <w:szCs w:val="28"/>
        </w:rPr>
        <w:t xml:space="preserve"> </w:t>
      </w:r>
    </w:p>
    <w:p w14:paraId="1F5E59F3" w14:textId="77777777" w:rsidR="00790D7C" w:rsidRDefault="00790D7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2B3F7EA0" w14:textId="07D40A50" w:rsidR="00E1491C" w:rsidRDefault="00000000" w:rsidP="00E14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7iksdrxifi3u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E1491C">
        <w:rPr>
          <w:color w:val="000000"/>
          <w:sz w:val="28"/>
          <w:szCs w:val="28"/>
        </w:rPr>
        <w:t>Con la sua prima giornata, domenica 19, chiude una settimana piena di spettacoli e ne apre un’altra</w:t>
      </w:r>
      <w:r w:rsidR="00ED40BE">
        <w:rPr>
          <w:color w:val="000000"/>
          <w:sz w:val="28"/>
          <w:szCs w:val="28"/>
        </w:rPr>
        <w:t xml:space="preserve"> </w:t>
      </w:r>
      <w:r w:rsidR="00E1491C">
        <w:rPr>
          <w:color w:val="000000"/>
          <w:sz w:val="28"/>
          <w:szCs w:val="28"/>
        </w:rPr>
        <w:t xml:space="preserve">altrettanta ricca di eventi: le colline del Montalbano rinnovano </w:t>
      </w:r>
      <w:r w:rsidR="00E1491C" w:rsidRPr="00E1491C">
        <w:rPr>
          <w:color w:val="000000"/>
          <w:sz w:val="28"/>
          <w:szCs w:val="28"/>
        </w:rPr>
        <w:t xml:space="preserve">l'appuntamento con il Festival </w:t>
      </w:r>
      <w:r w:rsidR="00E1491C">
        <w:rPr>
          <w:color w:val="000000"/>
          <w:sz w:val="28"/>
          <w:szCs w:val="28"/>
        </w:rPr>
        <w:t>t</w:t>
      </w:r>
      <w:r w:rsidR="00E1491C" w:rsidRPr="00E1491C">
        <w:rPr>
          <w:color w:val="000000"/>
          <w:sz w:val="28"/>
          <w:szCs w:val="28"/>
        </w:rPr>
        <w:t xml:space="preserve">oscano del </w:t>
      </w:r>
      <w:r w:rsidR="00E1491C">
        <w:rPr>
          <w:color w:val="000000"/>
          <w:sz w:val="28"/>
          <w:szCs w:val="28"/>
        </w:rPr>
        <w:t>s</w:t>
      </w:r>
      <w:r w:rsidR="00E1491C" w:rsidRPr="00E1491C">
        <w:rPr>
          <w:color w:val="000000"/>
          <w:sz w:val="28"/>
          <w:szCs w:val="28"/>
        </w:rPr>
        <w:t xml:space="preserve">axofono classico e jazz, giunto alla sua sesta edizione, che inserisce Bacchereto nel programma culturale Carmignano Estate 2026. </w:t>
      </w:r>
    </w:p>
    <w:p w14:paraId="79D8EBBD" w14:textId="25734B62" w:rsidR="008F6E25" w:rsidRDefault="00E1491C" w:rsidP="00E14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E1491C">
        <w:rPr>
          <w:color w:val="000000"/>
          <w:sz w:val="28"/>
          <w:szCs w:val="28"/>
        </w:rPr>
        <w:t>Dal 19 a</w:t>
      </w:r>
      <w:r w:rsidR="00ED40BE">
        <w:rPr>
          <w:color w:val="000000"/>
          <w:sz w:val="28"/>
          <w:szCs w:val="28"/>
        </w:rPr>
        <w:t xml:space="preserve"> sabato </w:t>
      </w:r>
      <w:r w:rsidRPr="00E1491C">
        <w:rPr>
          <w:color w:val="000000"/>
          <w:sz w:val="28"/>
          <w:szCs w:val="28"/>
        </w:rPr>
        <w:t xml:space="preserve">25 luglio, </w:t>
      </w:r>
      <w:r>
        <w:rPr>
          <w:color w:val="000000"/>
          <w:sz w:val="28"/>
          <w:szCs w:val="28"/>
        </w:rPr>
        <w:t>per sette sere, ad ingresso libero</w:t>
      </w:r>
      <w:r w:rsidR="008F6E2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con inizio alle ore 21, </w:t>
      </w:r>
      <w:r w:rsidRPr="00E1491C">
        <w:rPr>
          <w:color w:val="000000"/>
          <w:sz w:val="28"/>
          <w:szCs w:val="28"/>
        </w:rPr>
        <w:t>nella cornice della Pieve di S. Maria Assunta</w:t>
      </w:r>
      <w:r>
        <w:rPr>
          <w:color w:val="000000"/>
          <w:sz w:val="28"/>
          <w:szCs w:val="28"/>
        </w:rPr>
        <w:t>,</w:t>
      </w:r>
      <w:r w:rsidRPr="00E1491C">
        <w:rPr>
          <w:color w:val="000000"/>
          <w:sz w:val="28"/>
          <w:szCs w:val="28"/>
        </w:rPr>
        <w:t xml:space="preserve"> </w:t>
      </w:r>
      <w:r w:rsidRPr="00E1491C">
        <w:rPr>
          <w:color w:val="000000"/>
          <w:sz w:val="28"/>
          <w:szCs w:val="28"/>
        </w:rPr>
        <w:t xml:space="preserve">l'antico borgo ospiterà la rassegna e le attività dello </w:t>
      </w:r>
      <w:r>
        <w:rPr>
          <w:color w:val="000000"/>
          <w:sz w:val="28"/>
          <w:szCs w:val="28"/>
        </w:rPr>
        <w:t>s</w:t>
      </w:r>
      <w:r w:rsidRPr="00E1491C">
        <w:rPr>
          <w:color w:val="000000"/>
          <w:sz w:val="28"/>
          <w:szCs w:val="28"/>
        </w:rPr>
        <w:t>tage estivo</w:t>
      </w:r>
      <w:r w:rsidR="00FC5FC6">
        <w:rPr>
          <w:color w:val="000000"/>
          <w:sz w:val="28"/>
          <w:szCs w:val="28"/>
        </w:rPr>
        <w:t>,</w:t>
      </w:r>
      <w:r w:rsidRPr="00E1491C">
        <w:rPr>
          <w:color w:val="000000"/>
          <w:sz w:val="28"/>
          <w:szCs w:val="28"/>
        </w:rPr>
        <w:t xml:space="preserve"> organizzato dal talentuoso saxofonista Filippo Grassi </w:t>
      </w:r>
      <w:r>
        <w:rPr>
          <w:color w:val="000000"/>
          <w:sz w:val="28"/>
          <w:szCs w:val="28"/>
        </w:rPr>
        <w:t>(</w:t>
      </w:r>
      <w:hyperlink r:id="rId6" w:history="1">
        <w:r w:rsidRPr="008F6E25">
          <w:rPr>
            <w:rStyle w:val="Collegamentoipertestuale"/>
            <w:color w:val="000000" w:themeColor="text1"/>
            <w:sz w:val="28"/>
            <w:szCs w:val="28"/>
            <w:u w:val="none"/>
          </w:rPr>
          <w:t>www.filippograssisaxophonist.it</w:t>
        </w:r>
      </w:hyperlink>
      <w:r w:rsidRPr="008F6E25">
        <w:rPr>
          <w:color w:val="000000" w:themeColor="text1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</w:t>
      </w:r>
      <w:r w:rsidRPr="00E1491C">
        <w:rPr>
          <w:color w:val="000000"/>
          <w:sz w:val="28"/>
          <w:szCs w:val="28"/>
        </w:rPr>
        <w:t>in collaborazione con la storica Filarmonica G</w:t>
      </w:r>
      <w:r w:rsidR="008F6E25">
        <w:rPr>
          <w:color w:val="000000"/>
          <w:sz w:val="28"/>
          <w:szCs w:val="28"/>
        </w:rPr>
        <w:t>iuseppe</w:t>
      </w:r>
      <w:r>
        <w:rPr>
          <w:color w:val="000000"/>
          <w:sz w:val="28"/>
          <w:szCs w:val="28"/>
        </w:rPr>
        <w:t xml:space="preserve"> </w:t>
      </w:r>
      <w:r w:rsidRPr="00E1491C">
        <w:rPr>
          <w:color w:val="000000"/>
          <w:sz w:val="28"/>
          <w:szCs w:val="28"/>
        </w:rPr>
        <w:t>Verdi di Bacchereto e la Polisportiva di Bacchereto</w:t>
      </w:r>
      <w:r w:rsidR="008F6E25">
        <w:rPr>
          <w:color w:val="000000"/>
          <w:sz w:val="28"/>
          <w:szCs w:val="28"/>
        </w:rPr>
        <w:t>.</w:t>
      </w:r>
    </w:p>
    <w:p w14:paraId="79824EDE" w14:textId="2B8F2AC4" w:rsidR="00E1491C" w:rsidRPr="00E1491C" w:rsidRDefault="008F6E25" w:rsidP="00E14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Festival mette </w:t>
      </w:r>
      <w:r w:rsidR="006F3852">
        <w:rPr>
          <w:color w:val="000000"/>
          <w:sz w:val="28"/>
          <w:szCs w:val="28"/>
        </w:rPr>
        <w:t xml:space="preserve">in calendario un </w:t>
      </w:r>
      <w:r>
        <w:rPr>
          <w:color w:val="000000"/>
          <w:sz w:val="28"/>
          <w:szCs w:val="28"/>
        </w:rPr>
        <w:t xml:space="preserve">programma </w:t>
      </w:r>
      <w:r w:rsidR="006F3852">
        <w:rPr>
          <w:color w:val="000000"/>
          <w:sz w:val="28"/>
          <w:szCs w:val="28"/>
        </w:rPr>
        <w:t xml:space="preserve">di </w:t>
      </w:r>
      <w:r>
        <w:rPr>
          <w:color w:val="000000"/>
          <w:sz w:val="28"/>
          <w:szCs w:val="28"/>
        </w:rPr>
        <w:t>concerti,</w:t>
      </w:r>
      <w:r w:rsidR="00E1491C" w:rsidRPr="00E1491C">
        <w:rPr>
          <w:color w:val="000000"/>
          <w:sz w:val="28"/>
          <w:szCs w:val="28"/>
        </w:rPr>
        <w:t xml:space="preserve"> caratterizzati da un repertorio poliedrico e contemporaneo</w:t>
      </w:r>
      <w:r w:rsidR="006F3852">
        <w:rPr>
          <w:color w:val="000000"/>
          <w:sz w:val="28"/>
          <w:szCs w:val="28"/>
        </w:rPr>
        <w:t>,</w:t>
      </w:r>
      <w:r w:rsidR="00ED40BE">
        <w:rPr>
          <w:color w:val="000000"/>
          <w:sz w:val="28"/>
          <w:szCs w:val="28"/>
        </w:rPr>
        <w:t xml:space="preserve"> con Bacchereto che, a</w:t>
      </w:r>
      <w:r w:rsidR="00ED40BE" w:rsidRPr="00ED40BE">
        <w:rPr>
          <w:color w:val="000000"/>
          <w:sz w:val="28"/>
          <w:szCs w:val="28"/>
        </w:rPr>
        <w:t>nche quest</w:t>
      </w:r>
      <w:r w:rsidR="00ED40BE">
        <w:rPr>
          <w:color w:val="000000"/>
          <w:sz w:val="28"/>
          <w:szCs w:val="28"/>
        </w:rPr>
        <w:t>a estat</w:t>
      </w:r>
      <w:r w:rsidR="00ED40BE" w:rsidRPr="00ED40BE">
        <w:rPr>
          <w:color w:val="000000"/>
          <w:sz w:val="28"/>
          <w:szCs w:val="28"/>
        </w:rPr>
        <w:t xml:space="preserve">e, si trasformerà </w:t>
      </w:r>
      <w:r w:rsidR="00ED40BE">
        <w:rPr>
          <w:color w:val="000000"/>
          <w:sz w:val="28"/>
          <w:szCs w:val="28"/>
        </w:rPr>
        <w:t xml:space="preserve">in un </w:t>
      </w:r>
      <w:r w:rsidR="00ED40BE" w:rsidRPr="00ED40BE">
        <w:rPr>
          <w:color w:val="000000"/>
          <w:sz w:val="28"/>
          <w:szCs w:val="28"/>
        </w:rPr>
        <w:t xml:space="preserve">luogo ideale </w:t>
      </w:r>
      <w:r w:rsidR="00ED40BE">
        <w:rPr>
          <w:color w:val="000000"/>
          <w:sz w:val="28"/>
          <w:szCs w:val="28"/>
        </w:rPr>
        <w:t>per</w:t>
      </w:r>
      <w:r w:rsidR="00ED40BE" w:rsidRPr="00ED40BE">
        <w:rPr>
          <w:color w:val="000000"/>
          <w:sz w:val="28"/>
          <w:szCs w:val="28"/>
        </w:rPr>
        <w:t xml:space="preserve"> vivere una settimana </w:t>
      </w:r>
      <w:r w:rsidR="00ED40BE">
        <w:rPr>
          <w:color w:val="000000"/>
          <w:sz w:val="28"/>
          <w:szCs w:val="28"/>
        </w:rPr>
        <w:t>di n</w:t>
      </w:r>
      <w:r w:rsidR="00ED40BE" w:rsidRPr="00ED40BE">
        <w:rPr>
          <w:color w:val="000000"/>
          <w:sz w:val="28"/>
          <w:szCs w:val="28"/>
        </w:rPr>
        <w:t xml:space="preserve">uove esperienze </w:t>
      </w:r>
      <w:r w:rsidR="00F07125">
        <w:rPr>
          <w:color w:val="000000"/>
          <w:sz w:val="28"/>
          <w:szCs w:val="28"/>
        </w:rPr>
        <w:t xml:space="preserve">e opportunità </w:t>
      </w:r>
      <w:r w:rsidR="00ED40BE" w:rsidRPr="00ED40BE">
        <w:rPr>
          <w:color w:val="000000"/>
          <w:sz w:val="28"/>
          <w:szCs w:val="28"/>
        </w:rPr>
        <w:t>artistic</w:t>
      </w:r>
      <w:r w:rsidR="00ED40BE">
        <w:rPr>
          <w:color w:val="000000"/>
          <w:sz w:val="28"/>
          <w:szCs w:val="28"/>
        </w:rPr>
        <w:t>he</w:t>
      </w:r>
      <w:r w:rsidR="00ED40BE" w:rsidRPr="00ED40BE">
        <w:rPr>
          <w:color w:val="000000"/>
          <w:sz w:val="28"/>
          <w:szCs w:val="28"/>
        </w:rPr>
        <w:t xml:space="preserve">. </w:t>
      </w:r>
      <w:r w:rsidR="00E1491C" w:rsidRPr="00E1491C">
        <w:rPr>
          <w:color w:val="000000"/>
          <w:sz w:val="28"/>
          <w:szCs w:val="28"/>
        </w:rPr>
        <w:t xml:space="preserve">Un’occasione perfetta per godersi l'atmosfera rilassata e l'ospitalità autentica della terra che ispirò il giovane Leonardo da Vinci, con un pensiero speciale e </w:t>
      </w:r>
      <w:r w:rsidR="00FC5FC6">
        <w:rPr>
          <w:color w:val="000000"/>
          <w:sz w:val="28"/>
          <w:szCs w:val="28"/>
        </w:rPr>
        <w:t xml:space="preserve">la </w:t>
      </w:r>
      <w:r w:rsidR="00E1491C" w:rsidRPr="00E1491C">
        <w:rPr>
          <w:color w:val="000000"/>
          <w:sz w:val="28"/>
          <w:szCs w:val="28"/>
        </w:rPr>
        <w:t xml:space="preserve">dedica alla saxofonista Cristina Roffi, prematuramente scomparsa, che fino allo scorso anno ha omaggiato il Festival </w:t>
      </w:r>
      <w:r>
        <w:rPr>
          <w:color w:val="000000"/>
          <w:sz w:val="28"/>
          <w:szCs w:val="28"/>
        </w:rPr>
        <w:t>del</w:t>
      </w:r>
      <w:r w:rsidR="00E1491C" w:rsidRPr="00E1491C">
        <w:rPr>
          <w:color w:val="000000"/>
          <w:sz w:val="28"/>
          <w:szCs w:val="28"/>
        </w:rPr>
        <w:t>la sua presenza.</w:t>
      </w:r>
      <w:r w:rsidR="00ED40BE" w:rsidRPr="00ED40BE">
        <w:t xml:space="preserve"> </w:t>
      </w:r>
    </w:p>
    <w:p w14:paraId="22F151DD" w14:textId="2B4A0512" w:rsidR="00E1491C" w:rsidRDefault="00FC5FC6" w:rsidP="00E14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</w:t>
      </w:r>
      <w:r w:rsidR="00E1491C" w:rsidRPr="00E1491C">
        <w:rPr>
          <w:color w:val="000000"/>
          <w:sz w:val="28"/>
          <w:szCs w:val="28"/>
        </w:rPr>
        <w:t>tage estivo e Festival</w:t>
      </w:r>
      <w:r w:rsidR="008F6E25">
        <w:rPr>
          <w:color w:val="000000"/>
          <w:sz w:val="28"/>
          <w:szCs w:val="28"/>
        </w:rPr>
        <w:t>,</w:t>
      </w:r>
      <w:r w:rsidR="00E1491C" w:rsidRPr="00E1491C">
        <w:rPr>
          <w:color w:val="000000"/>
          <w:sz w:val="28"/>
          <w:szCs w:val="28"/>
        </w:rPr>
        <w:t xml:space="preserve"> da sempre riconosciuti dall’</w:t>
      </w:r>
      <w:r w:rsidR="008F6E25">
        <w:rPr>
          <w:color w:val="000000"/>
          <w:sz w:val="28"/>
          <w:szCs w:val="28"/>
        </w:rPr>
        <w:t>A</w:t>
      </w:r>
      <w:r w:rsidR="00E1491C" w:rsidRPr="00E1491C">
        <w:rPr>
          <w:color w:val="000000"/>
          <w:sz w:val="28"/>
          <w:szCs w:val="28"/>
        </w:rPr>
        <w:t xml:space="preserve">mministrazione comunale di Carmignano, </w:t>
      </w:r>
      <w:r>
        <w:rPr>
          <w:color w:val="000000"/>
          <w:sz w:val="28"/>
          <w:szCs w:val="28"/>
        </w:rPr>
        <w:t xml:space="preserve">aumentano, </w:t>
      </w:r>
      <w:r w:rsidR="00E1491C" w:rsidRPr="00E1491C">
        <w:rPr>
          <w:color w:val="000000"/>
          <w:sz w:val="28"/>
          <w:szCs w:val="28"/>
        </w:rPr>
        <w:t>da quest</w:t>
      </w:r>
      <w:r w:rsidR="008F6E25">
        <w:rPr>
          <w:color w:val="000000"/>
          <w:sz w:val="28"/>
          <w:szCs w:val="28"/>
        </w:rPr>
        <w:t>a edizione</w:t>
      </w:r>
      <w:r>
        <w:rPr>
          <w:color w:val="000000"/>
          <w:sz w:val="28"/>
          <w:szCs w:val="28"/>
        </w:rPr>
        <w:t>,</w:t>
      </w:r>
      <w:r w:rsidR="008F6E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i riconoscimenti e </w:t>
      </w:r>
      <w:r w:rsidR="008F6E25">
        <w:rPr>
          <w:color w:val="000000"/>
          <w:sz w:val="28"/>
          <w:szCs w:val="28"/>
        </w:rPr>
        <w:t xml:space="preserve">la sfera dei partner istituzionali, con i patrocini </w:t>
      </w:r>
      <w:r w:rsidR="00E1491C" w:rsidRPr="00E1491C">
        <w:rPr>
          <w:color w:val="000000"/>
          <w:sz w:val="28"/>
          <w:szCs w:val="28"/>
        </w:rPr>
        <w:t xml:space="preserve">del </w:t>
      </w:r>
      <w:r w:rsidR="008F6E25">
        <w:rPr>
          <w:color w:val="000000"/>
          <w:sz w:val="28"/>
          <w:szCs w:val="28"/>
        </w:rPr>
        <w:t>m</w:t>
      </w:r>
      <w:r w:rsidR="00E1491C" w:rsidRPr="00E1491C">
        <w:rPr>
          <w:color w:val="000000"/>
          <w:sz w:val="28"/>
          <w:szCs w:val="28"/>
        </w:rPr>
        <w:t xml:space="preserve">inistero della Cultura, del Consiglio </w:t>
      </w:r>
      <w:r w:rsidR="008F6E25">
        <w:rPr>
          <w:color w:val="000000"/>
          <w:sz w:val="28"/>
          <w:szCs w:val="28"/>
        </w:rPr>
        <w:t>regionale della</w:t>
      </w:r>
      <w:r w:rsidR="00E1491C" w:rsidRPr="00E1491C">
        <w:rPr>
          <w:color w:val="000000"/>
          <w:sz w:val="28"/>
          <w:szCs w:val="28"/>
        </w:rPr>
        <w:t xml:space="preserve"> Toscana</w:t>
      </w:r>
      <w:r w:rsidR="008F6E25">
        <w:rPr>
          <w:color w:val="000000"/>
          <w:sz w:val="28"/>
          <w:szCs w:val="28"/>
        </w:rPr>
        <w:t>,</w:t>
      </w:r>
      <w:r w:rsidR="00E1491C" w:rsidRPr="00E1491C">
        <w:rPr>
          <w:color w:val="000000"/>
          <w:sz w:val="28"/>
          <w:szCs w:val="28"/>
        </w:rPr>
        <w:t xml:space="preserve"> della Provincia di Prato.</w:t>
      </w:r>
    </w:p>
    <w:p w14:paraId="58BD93EC" w14:textId="291C79DC" w:rsidR="00FC5FC6" w:rsidRPr="00FC5FC6" w:rsidRDefault="00FC5FC6" w:rsidP="00FC5F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</w:t>
      </w:r>
      <w:r w:rsidRPr="00FC5FC6">
        <w:rPr>
          <w:color w:val="000000"/>
          <w:sz w:val="28"/>
          <w:szCs w:val="28"/>
        </w:rPr>
        <w:t>programma</w:t>
      </w:r>
      <w:r w:rsidRPr="00FC5FC6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dei concerti. </w:t>
      </w:r>
      <w:r w:rsidRPr="00FC5FC6">
        <w:rPr>
          <w:color w:val="000000"/>
          <w:sz w:val="28"/>
          <w:szCs w:val="28"/>
        </w:rPr>
        <w:t>Domenica 19 luglio</w:t>
      </w:r>
      <w:r>
        <w:rPr>
          <w:color w:val="000000"/>
          <w:sz w:val="28"/>
          <w:szCs w:val="28"/>
        </w:rPr>
        <w:t xml:space="preserve">: </w:t>
      </w:r>
      <w:r w:rsidRPr="00FC5FC6">
        <w:rPr>
          <w:color w:val="000000"/>
          <w:sz w:val="28"/>
          <w:szCs w:val="28"/>
        </w:rPr>
        <w:t>“Libertà nel rigore: dal Duo al Trio di ance”</w:t>
      </w:r>
      <w:r>
        <w:rPr>
          <w:color w:val="000000"/>
          <w:sz w:val="28"/>
          <w:szCs w:val="28"/>
        </w:rPr>
        <w:t xml:space="preserve">, </w:t>
      </w:r>
      <w:r w:rsidRPr="00FC5FC6">
        <w:rPr>
          <w:color w:val="000000"/>
          <w:sz w:val="28"/>
          <w:szCs w:val="28"/>
        </w:rPr>
        <w:t xml:space="preserve">Andrea Coppini, Susanna Crociani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saxofoni</w:t>
      </w:r>
      <w:r>
        <w:rPr>
          <w:color w:val="000000"/>
          <w:sz w:val="28"/>
          <w:szCs w:val="28"/>
        </w:rPr>
        <w:t xml:space="preserve">), </w:t>
      </w:r>
      <w:r w:rsidRPr="00FC5FC6">
        <w:rPr>
          <w:color w:val="000000"/>
          <w:sz w:val="28"/>
          <w:szCs w:val="28"/>
        </w:rPr>
        <w:t xml:space="preserve">Romano Pratesi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clarinetto basso</w:t>
      </w:r>
      <w:r>
        <w:rPr>
          <w:color w:val="000000"/>
          <w:sz w:val="28"/>
          <w:szCs w:val="28"/>
        </w:rPr>
        <w:t>); l</w:t>
      </w:r>
      <w:r w:rsidRPr="00FC5FC6">
        <w:rPr>
          <w:color w:val="000000"/>
          <w:sz w:val="28"/>
          <w:szCs w:val="28"/>
        </w:rPr>
        <w:t>unedì 20 luglio</w:t>
      </w:r>
      <w:r>
        <w:rPr>
          <w:color w:val="000000"/>
          <w:sz w:val="28"/>
          <w:szCs w:val="28"/>
        </w:rPr>
        <w:t xml:space="preserve">: </w:t>
      </w:r>
      <w:r w:rsidRPr="00FC5FC6">
        <w:rPr>
          <w:color w:val="000000"/>
          <w:sz w:val="28"/>
          <w:szCs w:val="28"/>
        </w:rPr>
        <w:t>“</w:t>
      </w:r>
      <w:proofErr w:type="spellStart"/>
      <w:r w:rsidRPr="00FC5FC6">
        <w:rPr>
          <w:color w:val="000000"/>
          <w:sz w:val="28"/>
          <w:szCs w:val="28"/>
        </w:rPr>
        <w:t>Saxespress</w:t>
      </w:r>
      <w:proofErr w:type="spellEnd"/>
      <w:r w:rsidRPr="00FC5FC6">
        <w:rPr>
          <w:color w:val="000000"/>
          <w:sz w:val="28"/>
          <w:szCs w:val="28"/>
        </w:rPr>
        <w:t xml:space="preserve"> Vienna-Parigi”</w:t>
      </w:r>
      <w:r>
        <w:rPr>
          <w:color w:val="000000"/>
          <w:sz w:val="28"/>
          <w:szCs w:val="28"/>
        </w:rPr>
        <w:t xml:space="preserve">, </w:t>
      </w:r>
      <w:r w:rsidRPr="00FC5FC6">
        <w:rPr>
          <w:color w:val="000000"/>
          <w:sz w:val="28"/>
          <w:szCs w:val="28"/>
        </w:rPr>
        <w:t xml:space="preserve">Valentina Renesto, Francesca Simonelli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saxofoni</w:t>
      </w:r>
      <w:r>
        <w:rPr>
          <w:color w:val="000000"/>
          <w:sz w:val="28"/>
          <w:szCs w:val="28"/>
        </w:rPr>
        <w:t xml:space="preserve">), </w:t>
      </w:r>
      <w:r w:rsidRPr="00FC5FC6">
        <w:rPr>
          <w:color w:val="000000"/>
          <w:sz w:val="28"/>
          <w:szCs w:val="28"/>
        </w:rPr>
        <w:t xml:space="preserve">Giuseppe Bruno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pianoforte</w:t>
      </w:r>
      <w:r>
        <w:rPr>
          <w:color w:val="000000"/>
          <w:sz w:val="28"/>
          <w:szCs w:val="28"/>
        </w:rPr>
        <w:t>); m</w:t>
      </w:r>
      <w:r w:rsidRPr="00FC5FC6">
        <w:rPr>
          <w:color w:val="000000"/>
          <w:sz w:val="28"/>
          <w:szCs w:val="28"/>
        </w:rPr>
        <w:t>artedì 21 luglio</w:t>
      </w:r>
      <w:r>
        <w:rPr>
          <w:color w:val="000000"/>
          <w:sz w:val="28"/>
          <w:szCs w:val="28"/>
        </w:rPr>
        <w:t xml:space="preserve">: </w:t>
      </w:r>
      <w:r w:rsidRPr="00FC5FC6">
        <w:rPr>
          <w:color w:val="000000"/>
          <w:sz w:val="28"/>
          <w:szCs w:val="28"/>
        </w:rPr>
        <w:t>“Il respiro del Nuevo Tango”</w:t>
      </w:r>
      <w:r>
        <w:rPr>
          <w:color w:val="000000"/>
          <w:sz w:val="28"/>
          <w:szCs w:val="28"/>
        </w:rPr>
        <w:t xml:space="preserve">, </w:t>
      </w:r>
      <w:r w:rsidRPr="00FC5FC6">
        <w:rPr>
          <w:color w:val="000000"/>
          <w:sz w:val="28"/>
          <w:szCs w:val="28"/>
        </w:rPr>
        <w:t xml:space="preserve">Massimo Mazzoni, Lucy Derosier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saxofoni</w:t>
      </w:r>
      <w:r>
        <w:rPr>
          <w:color w:val="000000"/>
          <w:sz w:val="28"/>
          <w:szCs w:val="28"/>
        </w:rPr>
        <w:t xml:space="preserve">), </w:t>
      </w:r>
      <w:r w:rsidRPr="00FC5FC6">
        <w:rPr>
          <w:color w:val="000000"/>
          <w:sz w:val="28"/>
          <w:szCs w:val="28"/>
        </w:rPr>
        <w:t xml:space="preserve">Samuele Drovandi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pianoforte</w:t>
      </w:r>
      <w:r>
        <w:rPr>
          <w:color w:val="000000"/>
          <w:sz w:val="28"/>
          <w:szCs w:val="28"/>
        </w:rPr>
        <w:t>); m</w:t>
      </w:r>
      <w:r w:rsidRPr="00FC5FC6">
        <w:rPr>
          <w:color w:val="000000"/>
          <w:sz w:val="28"/>
          <w:szCs w:val="28"/>
        </w:rPr>
        <w:t>ercoledì 22 luglio</w:t>
      </w:r>
      <w:r>
        <w:rPr>
          <w:color w:val="000000"/>
          <w:sz w:val="28"/>
          <w:szCs w:val="28"/>
        </w:rPr>
        <w:t xml:space="preserve">: </w:t>
      </w:r>
      <w:r w:rsidRPr="00FC5FC6">
        <w:rPr>
          <w:color w:val="000000"/>
          <w:sz w:val="28"/>
          <w:szCs w:val="28"/>
        </w:rPr>
        <w:t>“Terre di Suoni”</w:t>
      </w:r>
      <w:r>
        <w:rPr>
          <w:color w:val="000000"/>
          <w:sz w:val="28"/>
          <w:szCs w:val="28"/>
        </w:rPr>
        <w:t xml:space="preserve">, </w:t>
      </w:r>
      <w:r w:rsidRPr="00FC5FC6">
        <w:rPr>
          <w:color w:val="000000"/>
          <w:sz w:val="28"/>
          <w:szCs w:val="28"/>
        </w:rPr>
        <w:t xml:space="preserve">Filippo Grassi, Valerio Barbieri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saxofoni</w:t>
      </w:r>
      <w:r>
        <w:rPr>
          <w:color w:val="000000"/>
          <w:sz w:val="28"/>
          <w:szCs w:val="28"/>
        </w:rPr>
        <w:t xml:space="preserve">), </w:t>
      </w:r>
      <w:r w:rsidRPr="00FC5FC6">
        <w:rPr>
          <w:color w:val="000000"/>
          <w:sz w:val="28"/>
          <w:szCs w:val="28"/>
        </w:rPr>
        <w:t xml:space="preserve">Samuele Drovandi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pianoforte</w:t>
      </w:r>
      <w:r>
        <w:rPr>
          <w:color w:val="000000"/>
          <w:sz w:val="28"/>
          <w:szCs w:val="28"/>
        </w:rPr>
        <w:t>); g</w:t>
      </w:r>
      <w:r w:rsidRPr="00FC5FC6">
        <w:rPr>
          <w:color w:val="000000"/>
          <w:sz w:val="28"/>
          <w:szCs w:val="28"/>
        </w:rPr>
        <w:t>iovedì 23 luglio</w:t>
      </w:r>
      <w:r>
        <w:rPr>
          <w:color w:val="000000"/>
          <w:sz w:val="28"/>
          <w:szCs w:val="28"/>
        </w:rPr>
        <w:t xml:space="preserve">: </w:t>
      </w:r>
      <w:r w:rsidRPr="00FC5FC6">
        <w:rPr>
          <w:color w:val="000000"/>
          <w:sz w:val="28"/>
          <w:szCs w:val="28"/>
        </w:rPr>
        <w:t>“Da Parigi a Buenos Aires”</w:t>
      </w:r>
      <w:r>
        <w:rPr>
          <w:color w:val="000000"/>
          <w:sz w:val="28"/>
          <w:szCs w:val="28"/>
        </w:rPr>
        <w:t xml:space="preserve">, </w:t>
      </w:r>
      <w:r w:rsidRPr="00FC5FC6">
        <w:rPr>
          <w:color w:val="000000"/>
          <w:sz w:val="28"/>
          <w:szCs w:val="28"/>
        </w:rPr>
        <w:t xml:space="preserve">Federico Mondelci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saxofon</w:t>
      </w:r>
      <w:r>
        <w:rPr>
          <w:color w:val="000000"/>
          <w:sz w:val="28"/>
          <w:szCs w:val="28"/>
        </w:rPr>
        <w:t xml:space="preserve">o), </w:t>
      </w:r>
      <w:r w:rsidRPr="00FC5FC6">
        <w:rPr>
          <w:color w:val="000000"/>
          <w:sz w:val="28"/>
          <w:szCs w:val="28"/>
        </w:rPr>
        <w:t xml:space="preserve">Paolo Zannini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pianoforte</w:t>
      </w:r>
      <w:r>
        <w:rPr>
          <w:color w:val="000000"/>
          <w:sz w:val="28"/>
          <w:szCs w:val="28"/>
        </w:rPr>
        <w:t>); v</w:t>
      </w:r>
      <w:r w:rsidRPr="00FC5FC6">
        <w:rPr>
          <w:color w:val="000000"/>
          <w:sz w:val="28"/>
          <w:szCs w:val="28"/>
        </w:rPr>
        <w:t>enerdì 24 luglio</w:t>
      </w:r>
      <w:r>
        <w:rPr>
          <w:color w:val="000000"/>
          <w:sz w:val="28"/>
          <w:szCs w:val="28"/>
        </w:rPr>
        <w:t xml:space="preserve">: </w:t>
      </w:r>
      <w:r w:rsidRPr="00FC5FC6">
        <w:rPr>
          <w:color w:val="000000"/>
          <w:sz w:val="28"/>
          <w:szCs w:val="28"/>
        </w:rPr>
        <w:t>“Omaggio a Cristina”</w:t>
      </w:r>
      <w:r>
        <w:rPr>
          <w:color w:val="000000"/>
          <w:sz w:val="28"/>
          <w:szCs w:val="28"/>
        </w:rPr>
        <w:t>, e</w:t>
      </w:r>
      <w:r w:rsidRPr="00FC5FC6">
        <w:rPr>
          <w:color w:val="000000"/>
          <w:sz w:val="28"/>
          <w:szCs w:val="28"/>
        </w:rPr>
        <w:t xml:space="preserve">sibizione dell’ensemble di saxofoni del Festival, finale del concorso di musica da camera, esibizione della Filarmonica Verdi </w:t>
      </w:r>
      <w:r>
        <w:rPr>
          <w:color w:val="000000"/>
          <w:sz w:val="28"/>
          <w:szCs w:val="28"/>
        </w:rPr>
        <w:t xml:space="preserve">di </w:t>
      </w:r>
      <w:r w:rsidRPr="00FC5FC6">
        <w:rPr>
          <w:color w:val="000000"/>
          <w:sz w:val="28"/>
          <w:szCs w:val="28"/>
        </w:rPr>
        <w:t>Bacchereto</w:t>
      </w:r>
      <w:r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lastRenderedPageBreak/>
        <w:t>s</w:t>
      </w:r>
      <w:r w:rsidRPr="00FC5FC6">
        <w:rPr>
          <w:color w:val="000000"/>
          <w:sz w:val="28"/>
          <w:szCs w:val="28"/>
        </w:rPr>
        <w:t>abato 25 luglio</w:t>
      </w:r>
      <w:r>
        <w:rPr>
          <w:color w:val="000000"/>
          <w:sz w:val="28"/>
          <w:szCs w:val="28"/>
        </w:rPr>
        <w:t xml:space="preserve">: </w:t>
      </w:r>
      <w:r w:rsidRPr="00FC5FC6">
        <w:rPr>
          <w:color w:val="000000"/>
          <w:sz w:val="28"/>
          <w:szCs w:val="28"/>
        </w:rPr>
        <w:t>“</w:t>
      </w:r>
      <w:proofErr w:type="spellStart"/>
      <w:r w:rsidRPr="00FC5FC6">
        <w:rPr>
          <w:color w:val="000000"/>
          <w:sz w:val="28"/>
          <w:szCs w:val="28"/>
        </w:rPr>
        <w:t>Caﬀè</w:t>
      </w:r>
      <w:proofErr w:type="spellEnd"/>
      <w:r w:rsidRPr="00FC5FC6">
        <w:rPr>
          <w:color w:val="000000"/>
          <w:sz w:val="28"/>
          <w:szCs w:val="28"/>
        </w:rPr>
        <w:t xml:space="preserve"> Europa: Da Berlino a Cinecittà”</w:t>
      </w:r>
      <w:r>
        <w:rPr>
          <w:color w:val="000000"/>
          <w:sz w:val="28"/>
          <w:szCs w:val="28"/>
        </w:rPr>
        <w:t xml:space="preserve">, </w:t>
      </w:r>
      <w:r w:rsidRPr="00FC5FC6">
        <w:rPr>
          <w:color w:val="000000"/>
          <w:sz w:val="28"/>
          <w:szCs w:val="28"/>
        </w:rPr>
        <w:t xml:space="preserve">Valerio Barbieri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saxofon</w:t>
      </w:r>
      <w:r>
        <w:rPr>
          <w:color w:val="000000"/>
          <w:sz w:val="28"/>
          <w:szCs w:val="28"/>
        </w:rPr>
        <w:t xml:space="preserve">o), </w:t>
      </w:r>
      <w:r w:rsidRPr="00FC5FC6">
        <w:rPr>
          <w:color w:val="000000"/>
          <w:sz w:val="28"/>
          <w:szCs w:val="28"/>
        </w:rPr>
        <w:t xml:space="preserve">Giacomo Dominici </w:t>
      </w:r>
      <w:r>
        <w:rPr>
          <w:color w:val="000000"/>
          <w:sz w:val="28"/>
          <w:szCs w:val="28"/>
        </w:rPr>
        <w:t>(</w:t>
      </w:r>
      <w:r w:rsidRPr="00FC5FC6">
        <w:rPr>
          <w:color w:val="000000"/>
          <w:sz w:val="28"/>
          <w:szCs w:val="28"/>
        </w:rPr>
        <w:t>contrabbasso</w:t>
      </w:r>
      <w:r>
        <w:rPr>
          <w:color w:val="000000"/>
          <w:sz w:val="28"/>
          <w:szCs w:val="28"/>
        </w:rPr>
        <w:t xml:space="preserve">), </w:t>
      </w:r>
      <w:r w:rsidRPr="00FC5FC6">
        <w:rPr>
          <w:color w:val="000000"/>
          <w:sz w:val="28"/>
          <w:szCs w:val="28"/>
        </w:rPr>
        <w:t>Giacomo Rotatori</w:t>
      </w:r>
      <w:r>
        <w:rPr>
          <w:color w:val="000000"/>
          <w:sz w:val="28"/>
          <w:szCs w:val="28"/>
        </w:rPr>
        <w:t xml:space="preserve"> (</w:t>
      </w:r>
      <w:r w:rsidRPr="00FC5FC6">
        <w:rPr>
          <w:color w:val="000000"/>
          <w:sz w:val="28"/>
          <w:szCs w:val="28"/>
        </w:rPr>
        <w:t>fisarmonica</w:t>
      </w:r>
      <w:r>
        <w:rPr>
          <w:color w:val="000000"/>
          <w:sz w:val="28"/>
          <w:szCs w:val="28"/>
        </w:rPr>
        <w:t>).</w:t>
      </w:r>
    </w:p>
    <w:p w14:paraId="1F7A5423" w14:textId="7BE0A876" w:rsidR="00FC5FC6" w:rsidRPr="00E1491C" w:rsidRDefault="00FC5FC6" w:rsidP="00E14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FC5FC6" w:rsidRPr="00E1491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EAEC476-1BA5-4589-8784-517859A09B2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2238EED6-4C9F-4D73-AB71-3F05CB0E85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1D05AEB-A774-488E-9803-3526BAD5A2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8C371F3-7E6A-4863-9B42-39D0C7C74A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D7C"/>
    <w:rsid w:val="005C5D08"/>
    <w:rsid w:val="006F3852"/>
    <w:rsid w:val="00790D7C"/>
    <w:rsid w:val="008F6E25"/>
    <w:rsid w:val="00E1491C"/>
    <w:rsid w:val="00E41843"/>
    <w:rsid w:val="00ED40BE"/>
    <w:rsid w:val="00EF7C1F"/>
    <w:rsid w:val="00F07125"/>
    <w:rsid w:val="00FC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A8BA"/>
  <w15:docId w15:val="{54CDB14B-899E-424B-A2CF-B5A72E1A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E1491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4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lippograssisaxophonist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2026-07-15T09:00:00Z</dcterms:created>
  <dcterms:modified xsi:type="dcterms:W3CDTF">2026-07-15T09:22:00Z</dcterms:modified>
</cp:coreProperties>
</file>