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48CE6F6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</w:t>
      </w:r>
      <w:proofErr w:type="gramStart"/>
      <w:r>
        <w:rPr>
          <w:color w:val="000000"/>
          <w:sz w:val="24"/>
          <w:szCs w:val="24"/>
        </w:rPr>
        <w:t>PO</w:t>
      </w:r>
      <w:r w:rsidR="007E01D5">
        <w:rPr>
          <w:color w:val="000000"/>
          <w:sz w:val="24"/>
          <w:szCs w:val="24"/>
        </w:rPr>
        <w:t>«</w:t>
      </w:r>
      <w:proofErr w:type="gramEnd"/>
      <w:r w:rsidR="007E01D5">
        <w:rPr>
          <w:color w:val="000000"/>
          <w:sz w:val="24"/>
          <w:szCs w:val="24"/>
        </w:rPr>
        <w:t>»</w:t>
      </w:r>
    </w:p>
    <w:p w14:paraId="27B1879E" w14:textId="7988D7AA" w:rsidR="000B0D0D" w:rsidRPr="00320114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320114">
        <w:rPr>
          <w:color w:val="000000"/>
          <w:sz w:val="24"/>
          <w:szCs w:val="24"/>
          <w:lang w:val="en-GB"/>
        </w:rPr>
        <w:t xml:space="preserve">Tel. 055 875011 | </w:t>
      </w:r>
      <w:hyperlink r:id="rId6" w:history="1">
        <w:r w:rsidR="00185BE5" w:rsidRPr="00320114">
          <w:rPr>
            <w:rStyle w:val="Collegamentoipertestuale"/>
            <w:sz w:val="24"/>
            <w:szCs w:val="24"/>
            <w:lang w:val="en-GB"/>
          </w:rPr>
          <w:t>ufficiostampa@comune.carmignano.po.it</w:t>
        </w:r>
      </w:hyperlink>
    </w:p>
    <w:p w14:paraId="089E7A36" w14:textId="77777777" w:rsidR="00C96B3B" w:rsidRPr="00320114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en-GB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64A603D7" w:rsidR="00764308" w:rsidRDefault="002168B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21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4E1F48">
        <w:rPr>
          <w:b/>
          <w:bCs/>
          <w:color w:val="000000"/>
          <w:sz w:val="28"/>
          <w:szCs w:val="28"/>
        </w:rPr>
        <w:t>7</w:t>
      </w:r>
      <w:r w:rsidR="00764308">
        <w:rPr>
          <w:b/>
          <w:bCs/>
          <w:color w:val="000000"/>
          <w:sz w:val="28"/>
          <w:szCs w:val="28"/>
        </w:rPr>
        <w:t>/202</w:t>
      </w:r>
      <w:r w:rsidR="00394DA3">
        <w:rPr>
          <w:b/>
          <w:bCs/>
          <w:color w:val="000000"/>
          <w:sz w:val="28"/>
          <w:szCs w:val="28"/>
        </w:rPr>
        <w:t>6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00915336" w14:textId="2EFD4584" w:rsidR="00A70525" w:rsidRDefault="002168B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Tra i libri e le stelle. L’incontro tra cinema e letteratura</w:t>
      </w:r>
      <w:r w:rsidR="00B83903">
        <w:rPr>
          <w:b/>
          <w:bCs/>
          <w:color w:val="000000"/>
          <w:sz w:val="28"/>
          <w:szCs w:val="28"/>
        </w:rPr>
        <w:t xml:space="preserve"> </w:t>
      </w:r>
      <w:r w:rsidR="004E1F48">
        <w:rPr>
          <w:b/>
          <w:bCs/>
          <w:color w:val="000000"/>
          <w:sz w:val="28"/>
          <w:szCs w:val="28"/>
        </w:rPr>
        <w:t xml:space="preserve">  </w:t>
      </w:r>
    </w:p>
    <w:p w14:paraId="66F9A39C" w14:textId="77777777" w:rsidR="00013F08" w:rsidRDefault="00013F08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403B7DAF" w14:textId="5439E7A8" w:rsidR="002168BD" w:rsidRDefault="00C04EFC" w:rsidP="002168BD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320114">
        <w:rPr>
          <w:color w:val="000000"/>
          <w:sz w:val="28"/>
          <w:szCs w:val="28"/>
        </w:rPr>
        <w:t xml:space="preserve"> </w:t>
      </w:r>
      <w:r w:rsidR="002168BD">
        <w:rPr>
          <w:color w:val="000000"/>
          <w:sz w:val="28"/>
          <w:szCs w:val="28"/>
        </w:rPr>
        <w:t xml:space="preserve">“Anime interstellari. L’uomo e il destino, il cinema e l’universo”, è il secondo appuntamento, al parco museo Quinto Martini di Seano, dell’elegante e raffinata rassegna “Tra i libri e le stelle”, proposta dall’assessorato alla Cultura nel ricco e poliedrico cartellone di </w:t>
      </w:r>
      <w:r w:rsidR="002168BD" w:rsidRPr="002168BD">
        <w:rPr>
          <w:color w:val="000000"/>
          <w:sz w:val="28"/>
          <w:szCs w:val="28"/>
        </w:rPr>
        <w:t>“Carmignano Estate 2026”</w:t>
      </w:r>
      <w:r w:rsidR="002168BD">
        <w:rPr>
          <w:color w:val="000000"/>
          <w:sz w:val="28"/>
          <w:szCs w:val="28"/>
        </w:rPr>
        <w:t>.</w:t>
      </w:r>
      <w:r w:rsidR="002168BD" w:rsidRPr="002168BD">
        <w:rPr>
          <w:color w:val="000000"/>
          <w:sz w:val="28"/>
          <w:szCs w:val="28"/>
        </w:rPr>
        <w:t xml:space="preserve"> </w:t>
      </w:r>
    </w:p>
    <w:p w14:paraId="3E0365DF" w14:textId="794719F9" w:rsidR="002168BD" w:rsidRPr="002168BD" w:rsidRDefault="002168BD" w:rsidP="002168BD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Lunedì 27 luglio, si svolgerà la seconda delle tre presentazioni letterarie d’eccezione ad ingresso libero (la prima lunedì scorso dedicata al libro di Francesco Cappellini “La trilogia di Star Wars”)</w:t>
      </w:r>
      <w:r w:rsidRPr="002168BD">
        <w:rPr>
          <w:color w:val="000000"/>
          <w:sz w:val="28"/>
          <w:szCs w:val="28"/>
        </w:rPr>
        <w:t>, curat</w:t>
      </w:r>
      <w:r>
        <w:rPr>
          <w:color w:val="000000"/>
          <w:sz w:val="28"/>
          <w:szCs w:val="28"/>
        </w:rPr>
        <w:t>e</w:t>
      </w:r>
      <w:r w:rsidRPr="002168BD">
        <w:rPr>
          <w:color w:val="000000"/>
          <w:sz w:val="28"/>
          <w:szCs w:val="28"/>
        </w:rPr>
        <w:t xml:space="preserve"> dall’editore Attilio Sodi Russotto (Inquadrature Perfette)</w:t>
      </w:r>
      <w:r>
        <w:rPr>
          <w:color w:val="000000"/>
          <w:sz w:val="28"/>
          <w:szCs w:val="28"/>
        </w:rPr>
        <w:t>, all</w:t>
      </w:r>
      <w:r w:rsidRPr="002168BD">
        <w:rPr>
          <w:color w:val="000000"/>
          <w:sz w:val="28"/>
          <w:szCs w:val="28"/>
        </w:rPr>
        <w:t xml:space="preserve">a presenza di autori ed esperti, </w:t>
      </w:r>
      <w:r>
        <w:rPr>
          <w:color w:val="000000"/>
          <w:sz w:val="28"/>
          <w:szCs w:val="28"/>
        </w:rPr>
        <w:t xml:space="preserve">lungo il filo che lega </w:t>
      </w:r>
      <w:r w:rsidRPr="002168BD">
        <w:rPr>
          <w:color w:val="000000"/>
          <w:sz w:val="28"/>
          <w:szCs w:val="28"/>
        </w:rPr>
        <w:t xml:space="preserve">scrittura, cinema e grandi storie. </w:t>
      </w:r>
    </w:p>
    <w:p w14:paraId="221F6B0D" w14:textId="2CFB33FD" w:rsidR="002168BD" w:rsidRPr="002168BD" w:rsidRDefault="002168BD" w:rsidP="002168BD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 seconda serata (ore 21.15) è con il volume di Lorenzo Pantellini e con </w:t>
      </w:r>
      <w:r w:rsidRPr="002168BD">
        <w:rPr>
          <w:color w:val="000000"/>
          <w:sz w:val="28"/>
          <w:szCs w:val="28"/>
        </w:rPr>
        <w:t>Interstellar, capolavoro senza tempo di Christopher Nolan</w:t>
      </w:r>
      <w:r>
        <w:rPr>
          <w:color w:val="000000"/>
          <w:sz w:val="28"/>
          <w:szCs w:val="28"/>
        </w:rPr>
        <w:t>, il regista che firma Odissea, il kolossal che reinterpreta il capolavoro omerico, appena uscito nelle sale</w:t>
      </w:r>
      <w:r w:rsidRPr="002168B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Nel suo libro (</w:t>
      </w:r>
      <w:r w:rsidRPr="002168BD">
        <w:rPr>
          <w:color w:val="000000"/>
          <w:sz w:val="28"/>
          <w:szCs w:val="28"/>
        </w:rPr>
        <w:t>Anime interstellari. L’uomo e il destino, il cinema e l’universo</w:t>
      </w:r>
      <w:r>
        <w:rPr>
          <w:color w:val="000000"/>
          <w:sz w:val="28"/>
          <w:szCs w:val="28"/>
        </w:rPr>
        <w:t xml:space="preserve">), Cappellini </w:t>
      </w:r>
      <w:r w:rsidRPr="002168BD">
        <w:rPr>
          <w:color w:val="000000"/>
          <w:sz w:val="28"/>
          <w:szCs w:val="28"/>
        </w:rPr>
        <w:t>costruisce un viaggio affascinante che dal film</w:t>
      </w:r>
      <w:r>
        <w:rPr>
          <w:color w:val="000000"/>
          <w:sz w:val="28"/>
          <w:szCs w:val="28"/>
        </w:rPr>
        <w:t>,</w:t>
      </w:r>
      <w:r w:rsidRPr="002168BD">
        <w:rPr>
          <w:color w:val="000000"/>
          <w:sz w:val="28"/>
          <w:szCs w:val="28"/>
        </w:rPr>
        <w:t xml:space="preserve"> e dalle sue sequenze fondamentali</w:t>
      </w:r>
      <w:r>
        <w:rPr>
          <w:color w:val="000000"/>
          <w:sz w:val="28"/>
          <w:szCs w:val="28"/>
        </w:rPr>
        <w:t>,</w:t>
      </w:r>
      <w:r w:rsidRPr="002168BD">
        <w:rPr>
          <w:color w:val="000000"/>
          <w:sz w:val="28"/>
          <w:szCs w:val="28"/>
        </w:rPr>
        <w:t xml:space="preserve"> conduce </w:t>
      </w:r>
      <w:r>
        <w:rPr>
          <w:color w:val="000000"/>
          <w:sz w:val="28"/>
          <w:szCs w:val="28"/>
        </w:rPr>
        <w:t xml:space="preserve">agli inaspettati modi in cui </w:t>
      </w:r>
      <w:r w:rsidRPr="002168BD">
        <w:rPr>
          <w:color w:val="000000"/>
          <w:sz w:val="28"/>
          <w:szCs w:val="28"/>
        </w:rPr>
        <w:t>scienza,</w:t>
      </w:r>
      <w:r>
        <w:rPr>
          <w:color w:val="000000"/>
          <w:sz w:val="28"/>
          <w:szCs w:val="28"/>
        </w:rPr>
        <w:t xml:space="preserve"> </w:t>
      </w:r>
      <w:r w:rsidRPr="002168BD">
        <w:rPr>
          <w:color w:val="000000"/>
          <w:sz w:val="28"/>
          <w:szCs w:val="28"/>
        </w:rPr>
        <w:t>filosofia</w:t>
      </w:r>
      <w:r>
        <w:rPr>
          <w:color w:val="000000"/>
          <w:sz w:val="28"/>
          <w:szCs w:val="28"/>
        </w:rPr>
        <w:t xml:space="preserve"> e</w:t>
      </w:r>
      <w:r w:rsidRPr="002168BD">
        <w:rPr>
          <w:color w:val="000000"/>
          <w:sz w:val="28"/>
          <w:szCs w:val="28"/>
        </w:rPr>
        <w:t xml:space="preserve"> matematica</w:t>
      </w:r>
      <w:r>
        <w:rPr>
          <w:color w:val="000000"/>
          <w:sz w:val="28"/>
          <w:szCs w:val="28"/>
        </w:rPr>
        <w:t xml:space="preserve"> si uniscono per </w:t>
      </w:r>
      <w:r w:rsidRPr="002168BD">
        <w:rPr>
          <w:color w:val="000000"/>
          <w:sz w:val="28"/>
          <w:szCs w:val="28"/>
        </w:rPr>
        <w:t xml:space="preserve">generare un “film vitale”, in grado di influenzare la visione del mondo dello spettatore e avventurarsi nei misteri ultimi della condizione umana. Cos’è l’universo? Cos’è l’arte? Con l’aiuto di Interstellar, </w:t>
      </w:r>
      <w:proofErr w:type="spellStart"/>
      <w:r w:rsidRPr="002168BD">
        <w:rPr>
          <w:color w:val="000000"/>
          <w:sz w:val="28"/>
          <w:szCs w:val="28"/>
        </w:rPr>
        <w:t>Pantellini</w:t>
      </w:r>
      <w:proofErr w:type="spellEnd"/>
      <w:r w:rsidRPr="002168BD">
        <w:rPr>
          <w:color w:val="000000"/>
          <w:sz w:val="28"/>
          <w:szCs w:val="28"/>
        </w:rPr>
        <w:t xml:space="preserve"> cerca di rispondere a entrambe le domande, in una nuova chiave di lettura che si dispiega capitolo dopo capitolo, pagina dopo pagina.</w:t>
      </w:r>
    </w:p>
    <w:p w14:paraId="670812F0" w14:textId="3C063386" w:rsidR="002168BD" w:rsidRDefault="002168BD" w:rsidP="002168BD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L’ultimo appuntamento “Tra i libri e le stelle”, martedì 11 agosto, è tutto all’insegna della letteratura e di come due grandi letterati, Guido Gozzano e Giuseppe Prezzolini, percepiscono la nuova arte che si affaccia all’inizio del Novecento, dando vita ad un vivace dibattito culturale. In “</w:t>
      </w:r>
      <w:r w:rsidRPr="002168BD">
        <w:rPr>
          <w:color w:val="000000"/>
          <w:sz w:val="28"/>
          <w:szCs w:val="28"/>
        </w:rPr>
        <w:t>Intorno al cinema</w:t>
      </w:r>
      <w:r>
        <w:rPr>
          <w:color w:val="000000"/>
          <w:sz w:val="28"/>
          <w:szCs w:val="28"/>
        </w:rPr>
        <w:t>”</w:t>
      </w:r>
      <w:r w:rsidRPr="002168BD">
        <w:rPr>
          <w:color w:val="000000"/>
          <w:sz w:val="28"/>
          <w:szCs w:val="28"/>
        </w:rPr>
        <w:t xml:space="preserve"> di Gozzano</w:t>
      </w:r>
      <w:r>
        <w:rPr>
          <w:color w:val="000000"/>
          <w:sz w:val="28"/>
          <w:szCs w:val="28"/>
        </w:rPr>
        <w:t xml:space="preserve"> e “</w:t>
      </w:r>
      <w:r w:rsidRPr="002168BD">
        <w:rPr>
          <w:color w:val="000000"/>
          <w:sz w:val="28"/>
          <w:szCs w:val="28"/>
        </w:rPr>
        <w:t>Il cinema farà da sé</w:t>
      </w:r>
      <w:r>
        <w:rPr>
          <w:color w:val="000000"/>
          <w:sz w:val="28"/>
          <w:szCs w:val="28"/>
        </w:rPr>
        <w:t>”</w:t>
      </w:r>
      <w:r w:rsidRPr="002168BD">
        <w:rPr>
          <w:color w:val="000000"/>
          <w:sz w:val="28"/>
          <w:szCs w:val="28"/>
        </w:rPr>
        <w:t xml:space="preserve"> di Prezzolini</w:t>
      </w:r>
      <w:r>
        <w:rPr>
          <w:color w:val="000000"/>
          <w:sz w:val="28"/>
          <w:szCs w:val="28"/>
        </w:rPr>
        <w:t>, i due grandi intellettuali descrivono il loro incontro e scontro col cinema, arrivando a conclusioni opposte</w:t>
      </w:r>
      <w:r w:rsidRPr="002168BD">
        <w:rPr>
          <w:color w:val="000000"/>
          <w:sz w:val="28"/>
          <w:szCs w:val="28"/>
        </w:rPr>
        <w:t xml:space="preserve"> ma complementari, sicuramente lungimiranti. A rileggere i loro scritti, l’editore e curatore Attilio Sodi Russotto, affiancato dall’italianista prof</w:t>
      </w:r>
      <w:r>
        <w:rPr>
          <w:color w:val="000000"/>
          <w:sz w:val="28"/>
          <w:szCs w:val="28"/>
        </w:rPr>
        <w:t xml:space="preserve">essoressa </w:t>
      </w:r>
      <w:r w:rsidRPr="002168BD">
        <w:rPr>
          <w:color w:val="000000"/>
          <w:sz w:val="28"/>
          <w:szCs w:val="28"/>
        </w:rPr>
        <w:t>Rossana Cavaliere</w:t>
      </w:r>
      <w:r>
        <w:rPr>
          <w:color w:val="000000"/>
          <w:sz w:val="28"/>
          <w:szCs w:val="28"/>
        </w:rPr>
        <w:t>, in una serata (ore 21.15) suggellata dalla pr</w:t>
      </w:r>
      <w:r w:rsidRPr="002168BD">
        <w:rPr>
          <w:color w:val="000000"/>
          <w:sz w:val="28"/>
          <w:szCs w:val="28"/>
        </w:rPr>
        <w:t>oiezione docu-film “La vita delle farfalle”</w:t>
      </w:r>
      <w:r>
        <w:rPr>
          <w:color w:val="000000"/>
          <w:sz w:val="28"/>
          <w:szCs w:val="28"/>
        </w:rPr>
        <w:t xml:space="preserve">, </w:t>
      </w:r>
      <w:r w:rsidRPr="002168BD">
        <w:rPr>
          <w:color w:val="000000"/>
          <w:sz w:val="28"/>
          <w:szCs w:val="28"/>
        </w:rPr>
        <w:t xml:space="preserve">gentilmente concesso dal Museo </w:t>
      </w:r>
      <w:r>
        <w:rPr>
          <w:color w:val="000000"/>
          <w:sz w:val="28"/>
          <w:szCs w:val="28"/>
        </w:rPr>
        <w:t>n</w:t>
      </w:r>
      <w:r w:rsidRPr="002168BD">
        <w:rPr>
          <w:color w:val="000000"/>
          <w:sz w:val="28"/>
          <w:szCs w:val="28"/>
        </w:rPr>
        <w:t>azionale del Cinema di Torino</w:t>
      </w:r>
      <w:r>
        <w:rPr>
          <w:color w:val="000000"/>
          <w:sz w:val="28"/>
          <w:szCs w:val="28"/>
        </w:rPr>
        <w:t>.</w:t>
      </w:r>
      <w:bookmarkEnd w:id="0"/>
    </w:p>
    <w:sectPr w:rsidR="002168BD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100D0"/>
    <w:rsid w:val="00012348"/>
    <w:rsid w:val="00013F08"/>
    <w:rsid w:val="00026B8B"/>
    <w:rsid w:val="000417C5"/>
    <w:rsid w:val="00083D7E"/>
    <w:rsid w:val="000922E5"/>
    <w:rsid w:val="00096C67"/>
    <w:rsid w:val="000A1A33"/>
    <w:rsid w:val="000B0D0D"/>
    <w:rsid w:val="000B5186"/>
    <w:rsid w:val="000C7188"/>
    <w:rsid w:val="000D4BF3"/>
    <w:rsid w:val="000D7696"/>
    <w:rsid w:val="000E0697"/>
    <w:rsid w:val="000F4AF3"/>
    <w:rsid w:val="000F5342"/>
    <w:rsid w:val="000F571C"/>
    <w:rsid w:val="0011239F"/>
    <w:rsid w:val="001255D9"/>
    <w:rsid w:val="00130748"/>
    <w:rsid w:val="00141938"/>
    <w:rsid w:val="00175EC2"/>
    <w:rsid w:val="00177B26"/>
    <w:rsid w:val="00185BE5"/>
    <w:rsid w:val="001B4AAD"/>
    <w:rsid w:val="001B55A4"/>
    <w:rsid w:val="001D18F8"/>
    <w:rsid w:val="001D51AD"/>
    <w:rsid w:val="001F0424"/>
    <w:rsid w:val="001F585A"/>
    <w:rsid w:val="002038C9"/>
    <w:rsid w:val="002151C3"/>
    <w:rsid w:val="002168BD"/>
    <w:rsid w:val="0022281B"/>
    <w:rsid w:val="00233A76"/>
    <w:rsid w:val="00236276"/>
    <w:rsid w:val="00246DA5"/>
    <w:rsid w:val="0026271D"/>
    <w:rsid w:val="00291AAB"/>
    <w:rsid w:val="002B0BAB"/>
    <w:rsid w:val="002B3A21"/>
    <w:rsid w:val="002D647F"/>
    <w:rsid w:val="002E7191"/>
    <w:rsid w:val="00320114"/>
    <w:rsid w:val="00346AFA"/>
    <w:rsid w:val="0035557B"/>
    <w:rsid w:val="00356E4C"/>
    <w:rsid w:val="00365AD8"/>
    <w:rsid w:val="00381545"/>
    <w:rsid w:val="003854F2"/>
    <w:rsid w:val="0038786F"/>
    <w:rsid w:val="00394641"/>
    <w:rsid w:val="00394DA3"/>
    <w:rsid w:val="003D79BC"/>
    <w:rsid w:val="004202BE"/>
    <w:rsid w:val="0044413B"/>
    <w:rsid w:val="00446CB7"/>
    <w:rsid w:val="00484AE2"/>
    <w:rsid w:val="00494E7A"/>
    <w:rsid w:val="00496D11"/>
    <w:rsid w:val="0049764F"/>
    <w:rsid w:val="004B55F7"/>
    <w:rsid w:val="004C3BCC"/>
    <w:rsid w:val="004E1F48"/>
    <w:rsid w:val="005153D8"/>
    <w:rsid w:val="0051605E"/>
    <w:rsid w:val="005410C8"/>
    <w:rsid w:val="00542E9A"/>
    <w:rsid w:val="005618BF"/>
    <w:rsid w:val="005667C9"/>
    <w:rsid w:val="00572790"/>
    <w:rsid w:val="00573920"/>
    <w:rsid w:val="00574852"/>
    <w:rsid w:val="00580A7E"/>
    <w:rsid w:val="005827F4"/>
    <w:rsid w:val="005B5D25"/>
    <w:rsid w:val="005C5D08"/>
    <w:rsid w:val="005D1684"/>
    <w:rsid w:val="005E5880"/>
    <w:rsid w:val="00606775"/>
    <w:rsid w:val="0061491C"/>
    <w:rsid w:val="006371D7"/>
    <w:rsid w:val="00643A50"/>
    <w:rsid w:val="00645F85"/>
    <w:rsid w:val="006463C9"/>
    <w:rsid w:val="00652CBA"/>
    <w:rsid w:val="00667BE7"/>
    <w:rsid w:val="0067299B"/>
    <w:rsid w:val="00673649"/>
    <w:rsid w:val="00677B9E"/>
    <w:rsid w:val="00682A66"/>
    <w:rsid w:val="006961DF"/>
    <w:rsid w:val="006A1EF4"/>
    <w:rsid w:val="006B35D9"/>
    <w:rsid w:val="006C19CE"/>
    <w:rsid w:val="006E30B9"/>
    <w:rsid w:val="006E7693"/>
    <w:rsid w:val="006F0574"/>
    <w:rsid w:val="006F16BA"/>
    <w:rsid w:val="006F42BC"/>
    <w:rsid w:val="007001DF"/>
    <w:rsid w:val="0070160A"/>
    <w:rsid w:val="00701CB6"/>
    <w:rsid w:val="007055E1"/>
    <w:rsid w:val="007144D2"/>
    <w:rsid w:val="00731010"/>
    <w:rsid w:val="007479BD"/>
    <w:rsid w:val="00750772"/>
    <w:rsid w:val="00750CF2"/>
    <w:rsid w:val="007561F6"/>
    <w:rsid w:val="0076016F"/>
    <w:rsid w:val="00764308"/>
    <w:rsid w:val="00794673"/>
    <w:rsid w:val="00795023"/>
    <w:rsid w:val="007C5133"/>
    <w:rsid w:val="007D329A"/>
    <w:rsid w:val="007E01D5"/>
    <w:rsid w:val="007F5C05"/>
    <w:rsid w:val="00800213"/>
    <w:rsid w:val="00817973"/>
    <w:rsid w:val="0084038F"/>
    <w:rsid w:val="00844BBB"/>
    <w:rsid w:val="00852778"/>
    <w:rsid w:val="00856655"/>
    <w:rsid w:val="00857898"/>
    <w:rsid w:val="00871817"/>
    <w:rsid w:val="00880941"/>
    <w:rsid w:val="008A7C42"/>
    <w:rsid w:val="008B3D43"/>
    <w:rsid w:val="008B7D01"/>
    <w:rsid w:val="008C60A2"/>
    <w:rsid w:val="008D1B66"/>
    <w:rsid w:val="008D1DD0"/>
    <w:rsid w:val="008D43B8"/>
    <w:rsid w:val="008D4E65"/>
    <w:rsid w:val="008E459C"/>
    <w:rsid w:val="008E4BE2"/>
    <w:rsid w:val="00904DDB"/>
    <w:rsid w:val="00906D06"/>
    <w:rsid w:val="00911184"/>
    <w:rsid w:val="0091694C"/>
    <w:rsid w:val="00931AD9"/>
    <w:rsid w:val="009428F9"/>
    <w:rsid w:val="00965222"/>
    <w:rsid w:val="009815B9"/>
    <w:rsid w:val="00994DDF"/>
    <w:rsid w:val="00997F55"/>
    <w:rsid w:val="009A02F1"/>
    <w:rsid w:val="009B38BD"/>
    <w:rsid w:val="009C1FFF"/>
    <w:rsid w:val="009F5B75"/>
    <w:rsid w:val="00A001F5"/>
    <w:rsid w:val="00A0463A"/>
    <w:rsid w:val="00A04692"/>
    <w:rsid w:val="00A075A2"/>
    <w:rsid w:val="00A11BD6"/>
    <w:rsid w:val="00A30C26"/>
    <w:rsid w:val="00A64E20"/>
    <w:rsid w:val="00A665C2"/>
    <w:rsid w:val="00A70525"/>
    <w:rsid w:val="00A73F58"/>
    <w:rsid w:val="00A864AC"/>
    <w:rsid w:val="00A9452B"/>
    <w:rsid w:val="00AA3C65"/>
    <w:rsid w:val="00AB0B8A"/>
    <w:rsid w:val="00AB3CD4"/>
    <w:rsid w:val="00AB459A"/>
    <w:rsid w:val="00AB7ADC"/>
    <w:rsid w:val="00AC2671"/>
    <w:rsid w:val="00AC2F46"/>
    <w:rsid w:val="00AC3D5A"/>
    <w:rsid w:val="00AC7B1C"/>
    <w:rsid w:val="00AC7F2E"/>
    <w:rsid w:val="00AE7E24"/>
    <w:rsid w:val="00AF18FB"/>
    <w:rsid w:val="00AF4746"/>
    <w:rsid w:val="00B124FB"/>
    <w:rsid w:val="00B133F9"/>
    <w:rsid w:val="00B237E0"/>
    <w:rsid w:val="00B2748C"/>
    <w:rsid w:val="00B3260D"/>
    <w:rsid w:val="00B33B30"/>
    <w:rsid w:val="00B34E92"/>
    <w:rsid w:val="00B563CF"/>
    <w:rsid w:val="00B74C66"/>
    <w:rsid w:val="00B83903"/>
    <w:rsid w:val="00B93681"/>
    <w:rsid w:val="00B939E7"/>
    <w:rsid w:val="00B9743A"/>
    <w:rsid w:val="00BA0E52"/>
    <w:rsid w:val="00BC4B14"/>
    <w:rsid w:val="00BC6FC7"/>
    <w:rsid w:val="00BD4B1F"/>
    <w:rsid w:val="00BD7026"/>
    <w:rsid w:val="00BE1FBC"/>
    <w:rsid w:val="00BF11DE"/>
    <w:rsid w:val="00C04EFC"/>
    <w:rsid w:val="00C17D2C"/>
    <w:rsid w:val="00C25714"/>
    <w:rsid w:val="00C260A8"/>
    <w:rsid w:val="00C63936"/>
    <w:rsid w:val="00C6523A"/>
    <w:rsid w:val="00C800AA"/>
    <w:rsid w:val="00C8463D"/>
    <w:rsid w:val="00C94F47"/>
    <w:rsid w:val="00C96B3B"/>
    <w:rsid w:val="00CC25E2"/>
    <w:rsid w:val="00CC53BC"/>
    <w:rsid w:val="00CF322C"/>
    <w:rsid w:val="00CF7135"/>
    <w:rsid w:val="00D0384F"/>
    <w:rsid w:val="00D24DCC"/>
    <w:rsid w:val="00D51994"/>
    <w:rsid w:val="00D74AD4"/>
    <w:rsid w:val="00D769F0"/>
    <w:rsid w:val="00DB1A53"/>
    <w:rsid w:val="00DC4042"/>
    <w:rsid w:val="00DC4D64"/>
    <w:rsid w:val="00DC5B31"/>
    <w:rsid w:val="00DE2291"/>
    <w:rsid w:val="00DE366B"/>
    <w:rsid w:val="00DE777A"/>
    <w:rsid w:val="00DF01FE"/>
    <w:rsid w:val="00E01137"/>
    <w:rsid w:val="00E200C8"/>
    <w:rsid w:val="00E201D4"/>
    <w:rsid w:val="00E2103A"/>
    <w:rsid w:val="00E2368A"/>
    <w:rsid w:val="00E27235"/>
    <w:rsid w:val="00E31095"/>
    <w:rsid w:val="00E7121A"/>
    <w:rsid w:val="00E75322"/>
    <w:rsid w:val="00E76458"/>
    <w:rsid w:val="00E84185"/>
    <w:rsid w:val="00E919E6"/>
    <w:rsid w:val="00E91C80"/>
    <w:rsid w:val="00EA0380"/>
    <w:rsid w:val="00EA1CA9"/>
    <w:rsid w:val="00ED5E04"/>
    <w:rsid w:val="00EE454A"/>
    <w:rsid w:val="00EF0873"/>
    <w:rsid w:val="00F239BF"/>
    <w:rsid w:val="00F23CEB"/>
    <w:rsid w:val="00F37D2B"/>
    <w:rsid w:val="00F424C9"/>
    <w:rsid w:val="00F43503"/>
    <w:rsid w:val="00F461CF"/>
    <w:rsid w:val="00F50D67"/>
    <w:rsid w:val="00F54450"/>
    <w:rsid w:val="00F60F38"/>
    <w:rsid w:val="00F82801"/>
    <w:rsid w:val="00F83D0A"/>
    <w:rsid w:val="00F974F9"/>
    <w:rsid w:val="00FA6A1B"/>
    <w:rsid w:val="00FC53F5"/>
    <w:rsid w:val="00FD5D62"/>
    <w:rsid w:val="00FE062C"/>
    <w:rsid w:val="00FE462B"/>
    <w:rsid w:val="00FE74F1"/>
    <w:rsid w:val="00FF0CDB"/>
    <w:rsid w:val="00FF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2</cp:revision>
  <dcterms:created xsi:type="dcterms:W3CDTF">2026-07-21T10:30:00Z</dcterms:created>
  <dcterms:modified xsi:type="dcterms:W3CDTF">2026-07-21T10:30:00Z</dcterms:modified>
</cp:coreProperties>
</file>