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BC475" w14:textId="77777777" w:rsidR="0071591F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6B4F02A" wp14:editId="766E6547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C7D51" w14:textId="77777777" w:rsidR="0071591F" w:rsidRDefault="0071591F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0506AD5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081F687D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7F84799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ADF774C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71591F">
          <w:rPr>
            <w:rStyle w:val="CollegamentoInternet"/>
            <w:sz w:val="24"/>
            <w:szCs w:val="24"/>
          </w:rPr>
          <w:t>ufficiostampa@comune.carmignano.po.it</w:t>
        </w:r>
      </w:hyperlink>
    </w:p>
    <w:p w14:paraId="79F079B8" w14:textId="77777777" w:rsidR="0071591F" w:rsidRDefault="0071591F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197A8341" w14:textId="77777777" w:rsidR="0071591F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0C0A0E63" w14:textId="397CA5C7" w:rsidR="0071591F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6A1EC1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/08/202</w:t>
      </w:r>
      <w:r w:rsidR="006A1EC1">
        <w:rPr>
          <w:b/>
          <w:bCs/>
          <w:color w:val="000000"/>
          <w:sz w:val="28"/>
          <w:szCs w:val="28"/>
        </w:rPr>
        <w:t>6</w:t>
      </w:r>
    </w:p>
    <w:p w14:paraId="78D6A129" w14:textId="77777777" w:rsidR="0071591F" w:rsidRDefault="0071591F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CF1A0BF" w14:textId="08A60FBD" w:rsidR="0071591F" w:rsidRDefault="006A1EC1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Cinque </w:t>
      </w:r>
      <w:r w:rsidR="007C6F90">
        <w:rPr>
          <w:b/>
          <w:bCs/>
          <w:color w:val="000000"/>
          <w:sz w:val="28"/>
          <w:szCs w:val="28"/>
        </w:rPr>
        <w:t>M</w:t>
      </w:r>
      <w:r>
        <w:rPr>
          <w:b/>
          <w:bCs/>
          <w:color w:val="000000"/>
          <w:sz w:val="28"/>
          <w:szCs w:val="28"/>
        </w:rPr>
        <w:t>artiri. A</w:t>
      </w:r>
      <w:r w:rsidR="00000000">
        <w:rPr>
          <w:b/>
          <w:bCs/>
          <w:color w:val="000000"/>
          <w:sz w:val="28"/>
          <w:szCs w:val="28"/>
        </w:rPr>
        <w:t xml:space="preserve">rtimino ricorda l’eccidio del 6 agosto   </w:t>
      </w:r>
    </w:p>
    <w:p w14:paraId="3CB0AD28" w14:textId="77777777" w:rsidR="0071591F" w:rsidRDefault="0071591F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4606662" w14:textId="727C460D" w:rsidR="00C07833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6B0134">
        <w:rPr>
          <w:color w:val="000000"/>
          <w:sz w:val="28"/>
          <w:szCs w:val="28"/>
        </w:rPr>
        <w:t>“I te</w:t>
      </w:r>
      <w:r w:rsidR="006A1EC1">
        <w:rPr>
          <w:color w:val="000000"/>
          <w:sz w:val="28"/>
          <w:szCs w:val="28"/>
        </w:rPr>
        <w:t>de</w:t>
      </w:r>
      <w:r w:rsidR="006B0134">
        <w:rPr>
          <w:color w:val="000000"/>
          <w:sz w:val="28"/>
          <w:szCs w:val="28"/>
        </w:rPr>
        <w:t>schi ri</w:t>
      </w:r>
      <w:r w:rsidR="00C07833">
        <w:rPr>
          <w:color w:val="000000"/>
          <w:sz w:val="28"/>
          <w:szCs w:val="28"/>
        </w:rPr>
        <w:t>e</w:t>
      </w:r>
      <w:r w:rsidR="006B0134">
        <w:rPr>
          <w:color w:val="000000"/>
          <w:sz w:val="28"/>
          <w:szCs w:val="28"/>
        </w:rPr>
        <w:t>scono a catturare sei persone, le allineano contro il muro sul l</w:t>
      </w:r>
      <w:r w:rsidR="00C07833">
        <w:rPr>
          <w:color w:val="000000"/>
          <w:sz w:val="28"/>
          <w:szCs w:val="28"/>
        </w:rPr>
        <w:t>a</w:t>
      </w:r>
      <w:r w:rsidR="006B0134">
        <w:rPr>
          <w:color w:val="000000"/>
          <w:sz w:val="28"/>
          <w:szCs w:val="28"/>
        </w:rPr>
        <w:t>to occidentale del paese e le fucilano. Soltanto una donna riesce a scampare all’esecuzione gettandosi al di là del muro</w:t>
      </w:r>
      <w:r w:rsidR="006A1EC1">
        <w:rPr>
          <w:color w:val="000000"/>
          <w:sz w:val="28"/>
          <w:szCs w:val="28"/>
        </w:rPr>
        <w:t>”</w:t>
      </w:r>
      <w:r w:rsidR="006B0134">
        <w:rPr>
          <w:color w:val="000000"/>
          <w:sz w:val="28"/>
          <w:szCs w:val="28"/>
        </w:rPr>
        <w:t xml:space="preserve">: due mesi </w:t>
      </w:r>
      <w:r w:rsidR="006A1EC1">
        <w:rPr>
          <w:color w:val="000000"/>
          <w:sz w:val="28"/>
          <w:szCs w:val="28"/>
        </w:rPr>
        <w:t xml:space="preserve">dopo </w:t>
      </w:r>
      <w:r w:rsidR="006B0134">
        <w:rPr>
          <w:color w:val="000000"/>
          <w:sz w:val="28"/>
          <w:szCs w:val="28"/>
        </w:rPr>
        <w:t>l’</w:t>
      </w:r>
      <w:r w:rsidR="00C07833">
        <w:rPr>
          <w:color w:val="000000"/>
          <w:sz w:val="28"/>
          <w:szCs w:val="28"/>
        </w:rPr>
        <w:t>azione partigiana dell’</w:t>
      </w:r>
      <w:r w:rsidR="006B0134">
        <w:rPr>
          <w:color w:val="000000"/>
          <w:sz w:val="28"/>
          <w:szCs w:val="28"/>
        </w:rPr>
        <w:t xml:space="preserve">11 giugno, che costò la vita a </w:t>
      </w:r>
      <w:proofErr w:type="spellStart"/>
      <w:r w:rsidR="006B0134">
        <w:rPr>
          <w:color w:val="000000"/>
          <w:sz w:val="28"/>
          <w:szCs w:val="28"/>
        </w:rPr>
        <w:t>Bogardo</w:t>
      </w:r>
      <w:proofErr w:type="spellEnd"/>
      <w:r w:rsidR="006B0134">
        <w:rPr>
          <w:color w:val="000000"/>
          <w:sz w:val="28"/>
          <w:szCs w:val="28"/>
        </w:rPr>
        <w:t xml:space="preserve"> </w:t>
      </w:r>
      <w:proofErr w:type="spellStart"/>
      <w:r w:rsidR="006B0134">
        <w:rPr>
          <w:color w:val="000000"/>
          <w:sz w:val="28"/>
          <w:szCs w:val="28"/>
        </w:rPr>
        <w:t>Buricchi</w:t>
      </w:r>
      <w:proofErr w:type="spellEnd"/>
      <w:r w:rsidR="006B0134">
        <w:rPr>
          <w:color w:val="000000"/>
          <w:sz w:val="28"/>
          <w:szCs w:val="28"/>
        </w:rPr>
        <w:t xml:space="preserve"> e a suoi tre com</w:t>
      </w:r>
      <w:r w:rsidR="00C07833">
        <w:rPr>
          <w:color w:val="000000"/>
          <w:sz w:val="28"/>
          <w:szCs w:val="28"/>
        </w:rPr>
        <w:t>pagni, le truppe naziste compiono un altro eccidio, a</w:t>
      </w:r>
      <w:r w:rsidR="006A1EC1">
        <w:rPr>
          <w:color w:val="000000"/>
          <w:sz w:val="28"/>
          <w:szCs w:val="28"/>
        </w:rPr>
        <w:t>d</w:t>
      </w:r>
      <w:r w:rsidR="00C07833">
        <w:rPr>
          <w:color w:val="000000"/>
          <w:sz w:val="28"/>
          <w:szCs w:val="28"/>
        </w:rPr>
        <w:t xml:space="preserve"> Artimino: il 6 agosto 1944, </w:t>
      </w:r>
      <w:r>
        <w:rPr>
          <w:color w:val="000000"/>
          <w:sz w:val="28"/>
          <w:szCs w:val="28"/>
        </w:rPr>
        <w:t>Vincenzo Del Conte, Olinto Fontani, Nella Nepi, Samuele Nepi, Zelinda Vangi</w:t>
      </w:r>
      <w:r w:rsidR="00C07833">
        <w:rPr>
          <w:color w:val="000000"/>
          <w:sz w:val="28"/>
          <w:szCs w:val="28"/>
        </w:rPr>
        <w:t xml:space="preserve">, vennero uccisi per rappresaglia, dopo l’attentato a due soldati. Un atto di inaudita ferocia che Comune, Anpi sezione Carmignano, Comitato 11 </w:t>
      </w:r>
      <w:proofErr w:type="gramStart"/>
      <w:r w:rsidR="00C07833">
        <w:rPr>
          <w:color w:val="000000"/>
          <w:sz w:val="28"/>
          <w:szCs w:val="28"/>
        </w:rPr>
        <w:t>Giugno</w:t>
      </w:r>
      <w:proofErr w:type="gramEnd"/>
      <w:r w:rsidR="00C07833">
        <w:rPr>
          <w:color w:val="000000"/>
          <w:sz w:val="28"/>
          <w:szCs w:val="28"/>
        </w:rPr>
        <w:t xml:space="preserve"> Poggio alla Malva, ricordano, ogni anno, nell</w:t>
      </w:r>
      <w:r w:rsidR="006A1EC1">
        <w:rPr>
          <w:color w:val="000000"/>
          <w:sz w:val="28"/>
          <w:szCs w:val="28"/>
        </w:rPr>
        <w:t>a</w:t>
      </w:r>
      <w:r w:rsidR="00C07833">
        <w:rPr>
          <w:color w:val="000000"/>
          <w:sz w:val="28"/>
          <w:szCs w:val="28"/>
        </w:rPr>
        <w:t xml:space="preserve"> stess</w:t>
      </w:r>
      <w:r w:rsidR="006A1EC1">
        <w:rPr>
          <w:color w:val="000000"/>
          <w:sz w:val="28"/>
          <w:szCs w:val="28"/>
        </w:rPr>
        <w:t>a</w:t>
      </w:r>
      <w:r w:rsidR="00C07833">
        <w:rPr>
          <w:color w:val="000000"/>
          <w:sz w:val="28"/>
          <w:szCs w:val="28"/>
        </w:rPr>
        <w:t xml:space="preserve"> </w:t>
      </w:r>
      <w:r w:rsidR="006A1EC1">
        <w:rPr>
          <w:color w:val="000000"/>
          <w:sz w:val="28"/>
          <w:szCs w:val="28"/>
        </w:rPr>
        <w:t>data</w:t>
      </w:r>
      <w:r w:rsidR="00C07833">
        <w:rPr>
          <w:color w:val="000000"/>
          <w:sz w:val="28"/>
          <w:szCs w:val="28"/>
        </w:rPr>
        <w:t xml:space="preserve"> in cui fu compiuto l’eccidio. </w:t>
      </w:r>
    </w:p>
    <w:p w14:paraId="6D6EDFAB" w14:textId="23E7AA2C" w:rsidR="0071591F" w:rsidRDefault="006A1EC1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6A1EC1">
        <w:rPr>
          <w:color w:val="000000"/>
          <w:sz w:val="28"/>
          <w:szCs w:val="28"/>
        </w:rPr>
        <w:t>Ad 8</w:t>
      </w:r>
      <w:r>
        <w:rPr>
          <w:color w:val="000000"/>
          <w:sz w:val="28"/>
          <w:szCs w:val="28"/>
        </w:rPr>
        <w:t>2</w:t>
      </w:r>
      <w:r w:rsidRPr="006A1EC1">
        <w:rPr>
          <w:color w:val="000000"/>
          <w:sz w:val="28"/>
          <w:szCs w:val="28"/>
        </w:rPr>
        <w:t xml:space="preserve"> anni di distanza, </w:t>
      </w:r>
      <w:r>
        <w:rPr>
          <w:color w:val="000000"/>
          <w:sz w:val="28"/>
          <w:szCs w:val="28"/>
        </w:rPr>
        <w:t>giov</w:t>
      </w:r>
      <w:r w:rsidRPr="006A1EC1">
        <w:rPr>
          <w:color w:val="000000"/>
          <w:sz w:val="28"/>
          <w:szCs w:val="28"/>
        </w:rPr>
        <w:t>edì 6 agosto</w:t>
      </w:r>
      <w:r>
        <w:rPr>
          <w:color w:val="000000"/>
          <w:sz w:val="28"/>
          <w:szCs w:val="28"/>
        </w:rPr>
        <w:t xml:space="preserve">, </w:t>
      </w:r>
      <w:r w:rsidRPr="006A1EC1">
        <w:rPr>
          <w:color w:val="000000"/>
          <w:sz w:val="28"/>
          <w:szCs w:val="28"/>
        </w:rPr>
        <w:t xml:space="preserve">Artimino </w:t>
      </w:r>
      <w:r>
        <w:rPr>
          <w:color w:val="000000"/>
          <w:sz w:val="28"/>
          <w:szCs w:val="28"/>
        </w:rPr>
        <w:t xml:space="preserve">commemora i caduti. </w:t>
      </w:r>
      <w:r w:rsidR="00000000">
        <w:rPr>
          <w:color w:val="000000"/>
          <w:sz w:val="28"/>
          <w:szCs w:val="28"/>
        </w:rPr>
        <w:t>La ce</w:t>
      </w:r>
      <w:r>
        <w:rPr>
          <w:color w:val="000000"/>
          <w:sz w:val="28"/>
          <w:szCs w:val="28"/>
        </w:rPr>
        <w:t>lebrazione</w:t>
      </w:r>
      <w:r w:rsidR="00000000">
        <w:rPr>
          <w:color w:val="000000"/>
          <w:sz w:val="28"/>
          <w:szCs w:val="28"/>
        </w:rPr>
        <w:t xml:space="preserve"> inizierà alle 20.30</w:t>
      </w:r>
      <w:r>
        <w:rPr>
          <w:color w:val="000000"/>
          <w:sz w:val="28"/>
          <w:szCs w:val="28"/>
        </w:rPr>
        <w:t>,</w:t>
      </w:r>
      <w:r w:rsidR="00000000">
        <w:rPr>
          <w:color w:val="000000"/>
          <w:sz w:val="28"/>
          <w:szCs w:val="28"/>
        </w:rPr>
        <w:t xml:space="preserve"> con ritrovo in piazza San Carlo</w:t>
      </w:r>
      <w:r>
        <w:rPr>
          <w:color w:val="000000"/>
          <w:sz w:val="28"/>
          <w:szCs w:val="28"/>
        </w:rPr>
        <w:t>:</w:t>
      </w:r>
      <w:r w:rsidR="00000000">
        <w:rPr>
          <w:color w:val="000000"/>
          <w:sz w:val="28"/>
          <w:szCs w:val="28"/>
        </w:rPr>
        <w:t xml:space="preserve"> da qui partirà il corteo verso la lapide in memoria dei </w:t>
      </w:r>
      <w:r>
        <w:rPr>
          <w:color w:val="000000"/>
          <w:sz w:val="28"/>
          <w:szCs w:val="28"/>
        </w:rPr>
        <w:t xml:space="preserve">Cinque </w:t>
      </w:r>
      <w:r w:rsidR="007C6F90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>artiri</w:t>
      </w:r>
      <w:r w:rsidR="00000000">
        <w:rPr>
          <w:color w:val="000000"/>
          <w:sz w:val="28"/>
          <w:szCs w:val="28"/>
        </w:rPr>
        <w:t xml:space="preserve">, dove si svolgerà la cerimonia ufficiale, con benedizione </w:t>
      </w:r>
      <w:r>
        <w:rPr>
          <w:color w:val="000000"/>
          <w:sz w:val="28"/>
          <w:szCs w:val="28"/>
        </w:rPr>
        <w:t xml:space="preserve">e deposizione </w:t>
      </w:r>
      <w:r w:rsidR="00000000">
        <w:rPr>
          <w:color w:val="000000"/>
          <w:sz w:val="28"/>
          <w:szCs w:val="28"/>
        </w:rPr>
        <w:t>di una corona d’alloro.</w:t>
      </w:r>
    </w:p>
    <w:p w14:paraId="51878534" w14:textId="77777777" w:rsidR="0071591F" w:rsidRDefault="0071591F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71591F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1F"/>
    <w:rsid w:val="004B6778"/>
    <w:rsid w:val="00626E26"/>
    <w:rsid w:val="006A1EC1"/>
    <w:rsid w:val="006B0134"/>
    <w:rsid w:val="0071591F"/>
    <w:rsid w:val="007C4499"/>
    <w:rsid w:val="007C6F90"/>
    <w:rsid w:val="00B547B4"/>
    <w:rsid w:val="00C07833"/>
    <w:rsid w:val="00CF3F14"/>
    <w:rsid w:val="00D31695"/>
    <w:rsid w:val="00D3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6298"/>
  <w15:docId w15:val="{EDCE2601-5A91-4DC0-BD4A-66F016F7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185BE5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rsid w:val="00D17E7A"/>
    <w:pPr>
      <w:widowControl w:val="0"/>
      <w:suppressAutoHyphens/>
      <w:textAlignment w:val="baseline"/>
    </w:pPr>
    <w:rPr>
      <w:rFonts w:eastAsia="SimSun" w:cs="Lucida Sans"/>
      <w:kern w:val="2"/>
      <w:sz w:val="24"/>
      <w:szCs w:val="24"/>
      <w:lang w:eastAsia="zh-CN"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2</cp:revision>
  <dcterms:created xsi:type="dcterms:W3CDTF">2026-07-31T15:40:00Z</dcterms:created>
  <dcterms:modified xsi:type="dcterms:W3CDTF">2026-07-31T15:40:00Z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