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DFCA" w14:textId="77777777" w:rsidR="001B16FF" w:rsidRPr="001B16FF" w:rsidRDefault="001B16FF" w:rsidP="001B16FF">
      <w:pPr>
        <w:jc w:val="both"/>
        <w:rPr>
          <w:b/>
          <w:bCs/>
        </w:rPr>
      </w:pPr>
      <w:r w:rsidRPr="001B16FF">
        <w:rPr>
          <w:b/>
          <w:bCs/>
        </w:rPr>
        <w:t xml:space="preserve">TARIC: la Commissione Controllo e Garanzia passa dalle parole ai documenti.  </w:t>
      </w:r>
    </w:p>
    <w:p w14:paraId="1E2A7CC3" w14:textId="77777777" w:rsidR="001B16FF" w:rsidRDefault="001B16FF" w:rsidP="001B16FF">
      <w:pPr>
        <w:jc w:val="both"/>
      </w:pPr>
      <w:r w:rsidRPr="001B16FF">
        <w:t xml:space="preserve">Negli ultimi giorni il dibattito sulla TARIC e sulla gestione del servizio rifiuti si è arricchito di comunicati, prese di posizione e repliche tra i diversi soggetti coinvolti. Come Presidente della Commissione Consiliare Controllo e Garanzia ritengo doveroso informare i cittadini su ciò che la Commissione sta concretamente facendo. </w:t>
      </w:r>
    </w:p>
    <w:p w14:paraId="46622925" w14:textId="6B30B8FD" w:rsidR="001B16FF" w:rsidRDefault="001B16FF" w:rsidP="001B16FF">
      <w:pPr>
        <w:jc w:val="both"/>
      </w:pPr>
      <w:r w:rsidRPr="001B16FF">
        <w:t>Il 6 luglio la Commissione si è riunita per esaminare la richiesta presentata dal Comitato No T</w:t>
      </w:r>
      <w:r>
        <w:t>aric</w:t>
      </w:r>
      <w:r w:rsidRPr="001B16FF">
        <w:t xml:space="preserve">. Dopo il confronto tra i commissari è stato ascoltato anche il contributo dei rappresentanti del Comitato, presenti alla seduta, nell'ambito dell'attività conoscitiva della Commissione. Da quella riunione è emersa una scelta chiara: approfondire la questione attraverso i documenti e non attraverso le contrapposizioni. </w:t>
      </w:r>
    </w:p>
    <w:p w14:paraId="734DA2F6" w14:textId="77777777" w:rsidR="001B16FF" w:rsidRDefault="001B16FF" w:rsidP="001B16FF">
      <w:pPr>
        <w:jc w:val="both"/>
      </w:pPr>
      <w:r w:rsidRPr="001B16FF">
        <w:t xml:space="preserve">Per questo motivo, nei giorni scorsi ho inviato, in qualità di Presidente della Commissione, formale richiesta di trasmissione della documentazione ad ATO Toscana Centro e ad ALIA Servizi Ambientali, affinché la Commissione possa esaminare gli atti ufficiali necessari a svolgere il proprio lavoro. </w:t>
      </w:r>
    </w:p>
    <w:p w14:paraId="1A822371" w14:textId="77777777" w:rsidR="001B16FF" w:rsidRDefault="001B16FF" w:rsidP="001B16FF">
      <w:pPr>
        <w:jc w:val="both"/>
      </w:pPr>
      <w:r w:rsidRPr="001B16FF">
        <w:t xml:space="preserve">La Commissione non è chiamata a stabilire oggi chi abbia ragione e chi abbia torto. Il suo compito è verificare i fatti, acquisire la documentazione, ascoltare tutti i soggetti interessati e mettere il Consiglio Comunale nelle condizioni di esercitare pienamente la propria funzione di controllo. Una volta ricevuti i documenti richiesti, saranno programmati i successivi passaggi dell'istruttoria, comprese eventuali audizioni dei soggetti competenti. </w:t>
      </w:r>
    </w:p>
    <w:p w14:paraId="798B8068" w14:textId="0471BD91" w:rsidR="001B16FF" w:rsidRDefault="001B16FF" w:rsidP="001B16FF">
      <w:pPr>
        <w:jc w:val="both"/>
      </w:pPr>
      <w:r w:rsidRPr="001B16FF">
        <w:t xml:space="preserve">Credo che questo sia il modo più serio e trasparente di affrontare una questione che riguarda direttamente cittadini, famiglie e imprese del nostro territorio. La Commissione continuerà a lavorare con serenità, imparzialità e rispetto dei ruoli istituzionali, lasciando che siano gli atti e i fatti a orientare le valutazioni finali. </w:t>
      </w:r>
    </w:p>
    <w:p w14:paraId="3898AAD5" w14:textId="78D409DE" w:rsidR="00E945D2" w:rsidRPr="001B16FF" w:rsidRDefault="001B16FF" w:rsidP="001B16FF">
      <w:pPr>
        <w:jc w:val="both"/>
        <w:rPr>
          <w:b/>
          <w:bCs/>
        </w:rPr>
      </w:pPr>
      <w:r w:rsidRPr="001B16FF">
        <w:rPr>
          <w:b/>
          <w:bCs/>
        </w:rPr>
        <w:t xml:space="preserve">Il Presidente della Commissione Consiliare Controllo e Garanzia Belinda Guazzini  </w:t>
      </w:r>
    </w:p>
    <w:sectPr w:rsidR="00E945D2" w:rsidRPr="001B16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FF"/>
    <w:rsid w:val="000456F4"/>
    <w:rsid w:val="00176FF4"/>
    <w:rsid w:val="001B16FF"/>
    <w:rsid w:val="00664CC1"/>
    <w:rsid w:val="0083559D"/>
    <w:rsid w:val="00CA418E"/>
    <w:rsid w:val="00E9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2C71"/>
  <w15:chartTrackingRefBased/>
  <w15:docId w15:val="{E72AB5E3-22D8-431A-9A1D-5EA2EEEA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1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1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1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1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1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1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1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1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1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1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1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1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16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16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16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16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16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16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1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1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1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1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1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16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16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16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1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16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1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cp:keywords/>
  <dc:description/>
  <cp:lastModifiedBy>Brunello Gabellini</cp:lastModifiedBy>
  <cp:revision>1</cp:revision>
  <dcterms:created xsi:type="dcterms:W3CDTF">2026-08-11T10:39:00Z</dcterms:created>
  <dcterms:modified xsi:type="dcterms:W3CDTF">2026-08-11T10:42:00Z</dcterms:modified>
</cp:coreProperties>
</file>