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845AF" w14:textId="77777777" w:rsidR="0066477F" w:rsidRDefault="0066477F">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p>
    <w:p w14:paraId="709619B2" w14:textId="77777777" w:rsidR="0066477F" w:rsidRDefault="00000000">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r>
        <w:rPr>
          <w:noProof/>
          <w:color w:val="000000"/>
          <w:sz w:val="22"/>
          <w:szCs w:val="22"/>
        </w:rPr>
        <w:drawing>
          <wp:inline distT="0" distB="0" distL="114300" distR="114300" wp14:anchorId="515E6893" wp14:editId="2DDEAD24">
            <wp:extent cx="716280" cy="1028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716280" cy="1028700"/>
                    </a:xfrm>
                    <a:prstGeom prst="rect">
                      <a:avLst/>
                    </a:prstGeom>
                    <a:ln/>
                  </pic:spPr>
                </pic:pic>
              </a:graphicData>
            </a:graphic>
          </wp:inline>
        </w:drawing>
      </w:r>
    </w:p>
    <w:p w14:paraId="4964BAAC" w14:textId="77777777" w:rsidR="0066477F" w:rsidRDefault="0066477F">
      <w:pPr>
        <w:pBdr>
          <w:top w:val="nil"/>
          <w:left w:val="nil"/>
          <w:bottom w:val="nil"/>
          <w:right w:val="nil"/>
          <w:between w:val="nil"/>
        </w:pBdr>
        <w:tabs>
          <w:tab w:val="center" w:pos="4819"/>
          <w:tab w:val="right" w:pos="9638"/>
        </w:tabs>
        <w:jc w:val="center"/>
        <w:rPr>
          <w:color w:val="000000"/>
        </w:rPr>
      </w:pPr>
    </w:p>
    <w:p w14:paraId="385A3FD0" w14:textId="77777777" w:rsidR="0066477F" w:rsidRDefault="00000000">
      <w:pPr>
        <w:pBdr>
          <w:top w:val="nil"/>
          <w:left w:val="nil"/>
          <w:bottom w:val="nil"/>
          <w:right w:val="nil"/>
          <w:between w:val="nil"/>
        </w:pBdr>
        <w:tabs>
          <w:tab w:val="center" w:pos="4819"/>
          <w:tab w:val="right" w:pos="9638"/>
        </w:tabs>
        <w:jc w:val="center"/>
        <w:rPr>
          <w:color w:val="000000"/>
          <w:sz w:val="24"/>
          <w:szCs w:val="24"/>
        </w:rPr>
      </w:pPr>
      <w:r>
        <w:rPr>
          <w:b/>
          <w:bCs/>
          <w:color w:val="000000"/>
          <w:sz w:val="24"/>
          <w:szCs w:val="24"/>
        </w:rPr>
        <w:t>COMUNE DI CARMIGNANO</w:t>
      </w:r>
    </w:p>
    <w:p w14:paraId="794ED48B" w14:textId="77777777" w:rsidR="0066477F"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Ufficio Stampa</w:t>
      </w:r>
    </w:p>
    <w:p w14:paraId="603CCB5C" w14:textId="77777777" w:rsidR="0066477F"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Piazza </w:t>
      </w:r>
      <w:proofErr w:type="spellStart"/>
      <w:proofErr w:type="gramStart"/>
      <w:r>
        <w:rPr>
          <w:color w:val="000000"/>
          <w:sz w:val="24"/>
          <w:szCs w:val="24"/>
        </w:rPr>
        <w:t>G.Matteotti</w:t>
      </w:r>
      <w:proofErr w:type="spellEnd"/>
      <w:proofErr w:type="gramEnd"/>
      <w:r>
        <w:rPr>
          <w:color w:val="000000"/>
          <w:sz w:val="24"/>
          <w:szCs w:val="24"/>
        </w:rPr>
        <w:t xml:space="preserve"> 1   59015 Carmignano PO</w:t>
      </w:r>
    </w:p>
    <w:p w14:paraId="175273CC" w14:textId="77777777" w:rsidR="0066477F" w:rsidRPr="0027334B" w:rsidRDefault="00000000">
      <w:pPr>
        <w:pBdr>
          <w:top w:val="nil"/>
          <w:left w:val="nil"/>
          <w:bottom w:val="nil"/>
          <w:right w:val="nil"/>
          <w:between w:val="nil"/>
        </w:pBdr>
        <w:tabs>
          <w:tab w:val="center" w:pos="4819"/>
          <w:tab w:val="right" w:pos="9638"/>
        </w:tabs>
        <w:jc w:val="center"/>
        <w:rPr>
          <w:color w:val="000000"/>
          <w:sz w:val="24"/>
          <w:szCs w:val="24"/>
          <w:lang w:val="it-IT"/>
        </w:rPr>
      </w:pPr>
      <w:r w:rsidRPr="0027334B">
        <w:rPr>
          <w:color w:val="000000"/>
          <w:sz w:val="24"/>
          <w:szCs w:val="24"/>
          <w:lang w:val="it-IT"/>
        </w:rPr>
        <w:t xml:space="preserve">Tel. 055 875011 | </w:t>
      </w:r>
      <w:hyperlink r:id="rId5">
        <w:r w:rsidR="0066477F" w:rsidRPr="0027334B">
          <w:rPr>
            <w:color w:val="0000FF"/>
            <w:sz w:val="24"/>
            <w:szCs w:val="24"/>
            <w:u w:val="single"/>
            <w:lang w:val="it-IT"/>
          </w:rPr>
          <w:t>ufficiostampa@comune.carmignano.po.it</w:t>
        </w:r>
      </w:hyperlink>
    </w:p>
    <w:p w14:paraId="513117C0" w14:textId="77777777" w:rsidR="0066477F" w:rsidRPr="0027334B" w:rsidRDefault="0066477F">
      <w:pPr>
        <w:pBdr>
          <w:top w:val="nil"/>
          <w:left w:val="nil"/>
          <w:bottom w:val="nil"/>
          <w:right w:val="nil"/>
          <w:between w:val="nil"/>
        </w:pBdr>
        <w:tabs>
          <w:tab w:val="center" w:pos="4819"/>
          <w:tab w:val="right" w:pos="9638"/>
        </w:tabs>
        <w:jc w:val="both"/>
        <w:rPr>
          <w:b/>
          <w:bCs/>
          <w:color w:val="000000"/>
          <w:sz w:val="28"/>
          <w:szCs w:val="28"/>
          <w:lang w:val="it-IT"/>
        </w:rPr>
      </w:pPr>
    </w:p>
    <w:p w14:paraId="6368F4E5" w14:textId="77777777" w:rsidR="0066477F" w:rsidRDefault="00000000">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Comunicato stampa</w:t>
      </w:r>
    </w:p>
    <w:p w14:paraId="4C87CE5B" w14:textId="5DC57EF0" w:rsidR="0066477F" w:rsidRDefault="00673CDD">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14</w:t>
      </w:r>
      <w:r w:rsidR="00293D21">
        <w:rPr>
          <w:b/>
          <w:bCs/>
          <w:color w:val="000000"/>
          <w:sz w:val="28"/>
          <w:szCs w:val="28"/>
        </w:rPr>
        <w:t>/0</w:t>
      </w:r>
      <w:r>
        <w:rPr>
          <w:b/>
          <w:bCs/>
          <w:color w:val="000000"/>
          <w:sz w:val="28"/>
          <w:szCs w:val="28"/>
        </w:rPr>
        <w:t>8</w:t>
      </w:r>
      <w:r w:rsidR="00293D21">
        <w:rPr>
          <w:b/>
          <w:bCs/>
          <w:color w:val="000000"/>
          <w:sz w:val="28"/>
          <w:szCs w:val="28"/>
        </w:rPr>
        <w:t>/202</w:t>
      </w:r>
      <w:r w:rsidR="00293D21">
        <w:rPr>
          <w:b/>
          <w:bCs/>
          <w:sz w:val="28"/>
          <w:szCs w:val="28"/>
        </w:rPr>
        <w:t>6</w:t>
      </w:r>
    </w:p>
    <w:p w14:paraId="110458BF" w14:textId="77777777" w:rsidR="0066477F" w:rsidRDefault="0066477F">
      <w:pPr>
        <w:pBdr>
          <w:top w:val="nil"/>
          <w:left w:val="nil"/>
          <w:bottom w:val="nil"/>
          <w:right w:val="nil"/>
          <w:between w:val="nil"/>
        </w:pBdr>
        <w:tabs>
          <w:tab w:val="center" w:pos="4819"/>
          <w:tab w:val="right" w:pos="9638"/>
        </w:tabs>
        <w:jc w:val="both"/>
        <w:rPr>
          <w:b/>
          <w:bCs/>
          <w:sz w:val="28"/>
          <w:szCs w:val="28"/>
        </w:rPr>
      </w:pPr>
    </w:p>
    <w:p w14:paraId="6ECD4923" w14:textId="3680A2D1" w:rsidR="0066477F" w:rsidRDefault="00673CDD">
      <w:pPr>
        <w:pBdr>
          <w:top w:val="nil"/>
          <w:left w:val="nil"/>
          <w:bottom w:val="nil"/>
          <w:right w:val="nil"/>
          <w:between w:val="nil"/>
        </w:pBdr>
        <w:tabs>
          <w:tab w:val="center" w:pos="4819"/>
          <w:tab w:val="right" w:pos="9638"/>
        </w:tabs>
        <w:jc w:val="both"/>
        <w:rPr>
          <w:b/>
          <w:bCs/>
          <w:sz w:val="28"/>
          <w:szCs w:val="28"/>
        </w:rPr>
      </w:pPr>
      <w:r>
        <w:rPr>
          <w:b/>
          <w:bCs/>
          <w:sz w:val="28"/>
          <w:szCs w:val="28"/>
        </w:rPr>
        <w:t>Viabilità. Cantieri sempre aperti, modifiche alla circolazione</w:t>
      </w:r>
      <w:r w:rsidR="00C252C6">
        <w:rPr>
          <w:b/>
          <w:bCs/>
          <w:sz w:val="28"/>
          <w:szCs w:val="28"/>
        </w:rPr>
        <w:t xml:space="preserve"> </w:t>
      </w:r>
      <w:r w:rsidR="00383618">
        <w:rPr>
          <w:b/>
          <w:bCs/>
          <w:sz w:val="28"/>
          <w:szCs w:val="28"/>
        </w:rPr>
        <w:t xml:space="preserve">  </w:t>
      </w:r>
      <w:r w:rsidR="002A0F23">
        <w:rPr>
          <w:b/>
          <w:bCs/>
          <w:sz w:val="28"/>
          <w:szCs w:val="28"/>
        </w:rPr>
        <w:t xml:space="preserve"> </w:t>
      </w:r>
      <w:r w:rsidR="00293D21">
        <w:rPr>
          <w:b/>
          <w:bCs/>
          <w:sz w:val="28"/>
          <w:szCs w:val="28"/>
        </w:rPr>
        <w:t xml:space="preserve"> </w:t>
      </w:r>
      <w:r w:rsidR="006B6E88">
        <w:rPr>
          <w:b/>
          <w:bCs/>
          <w:sz w:val="28"/>
          <w:szCs w:val="28"/>
        </w:rPr>
        <w:t xml:space="preserve">  </w:t>
      </w:r>
      <w:r w:rsidR="009639F1">
        <w:rPr>
          <w:b/>
          <w:bCs/>
          <w:sz w:val="28"/>
          <w:szCs w:val="28"/>
        </w:rPr>
        <w:t xml:space="preserve">  </w:t>
      </w:r>
      <w:r w:rsidR="00D5212C">
        <w:rPr>
          <w:b/>
          <w:bCs/>
          <w:sz w:val="28"/>
          <w:szCs w:val="28"/>
        </w:rPr>
        <w:t xml:space="preserve"> </w:t>
      </w:r>
    </w:p>
    <w:p w14:paraId="547BB4EE" w14:textId="77777777" w:rsidR="0066477F" w:rsidRDefault="0066477F">
      <w:pPr>
        <w:pBdr>
          <w:top w:val="nil"/>
          <w:left w:val="nil"/>
          <w:bottom w:val="nil"/>
          <w:right w:val="nil"/>
          <w:between w:val="nil"/>
        </w:pBdr>
        <w:tabs>
          <w:tab w:val="center" w:pos="4819"/>
          <w:tab w:val="right" w:pos="9638"/>
        </w:tabs>
        <w:jc w:val="both"/>
        <w:rPr>
          <w:color w:val="000000"/>
          <w:sz w:val="28"/>
          <w:szCs w:val="28"/>
        </w:rPr>
      </w:pPr>
    </w:p>
    <w:p w14:paraId="753490D1" w14:textId="244C73A8" w:rsidR="001D6179" w:rsidRDefault="00000000" w:rsidP="00E075A5">
      <w:pPr>
        <w:pBdr>
          <w:top w:val="nil"/>
          <w:left w:val="nil"/>
          <w:bottom w:val="nil"/>
          <w:right w:val="nil"/>
          <w:between w:val="nil"/>
        </w:pBdr>
        <w:jc w:val="both"/>
        <w:rPr>
          <w:color w:val="000000"/>
          <w:sz w:val="28"/>
          <w:szCs w:val="28"/>
        </w:rPr>
      </w:pPr>
      <w:bookmarkStart w:id="0" w:name="_epwjj0ypcjcs" w:colFirst="0" w:colLast="0"/>
      <w:bookmarkEnd w:id="0"/>
      <w:r>
        <w:rPr>
          <w:color w:val="000000"/>
          <w:sz w:val="28"/>
          <w:szCs w:val="28"/>
        </w:rPr>
        <w:t xml:space="preserve">CARMIGNANO – </w:t>
      </w:r>
      <w:r w:rsidR="00673CDD">
        <w:rPr>
          <w:color w:val="000000"/>
          <w:sz w:val="28"/>
          <w:szCs w:val="28"/>
        </w:rPr>
        <w:t>Cantieri sempre apert</w:t>
      </w:r>
      <w:r w:rsidR="00FF7474">
        <w:rPr>
          <w:color w:val="000000"/>
          <w:sz w:val="28"/>
          <w:szCs w:val="28"/>
        </w:rPr>
        <w:t>i</w:t>
      </w:r>
      <w:r w:rsidR="00673CDD">
        <w:rPr>
          <w:color w:val="000000"/>
          <w:sz w:val="28"/>
          <w:szCs w:val="28"/>
        </w:rPr>
        <w:t xml:space="preserve">, anche nella settimana successiva a Ferragosto, con conseguenti modifiche alla circolazione. Da lunedì 17 agosto fino al 31 ottobre, </w:t>
      </w:r>
      <w:r w:rsidR="001D6179">
        <w:rPr>
          <w:color w:val="000000"/>
          <w:sz w:val="28"/>
          <w:szCs w:val="28"/>
        </w:rPr>
        <w:t>via Granaio</w:t>
      </w:r>
      <w:r w:rsidR="00673CDD">
        <w:rPr>
          <w:color w:val="000000"/>
          <w:sz w:val="28"/>
          <w:szCs w:val="28"/>
        </w:rPr>
        <w:t xml:space="preserve"> sarà a senso unico alternato</w:t>
      </w:r>
      <w:r w:rsidR="001D6179">
        <w:rPr>
          <w:color w:val="000000"/>
          <w:sz w:val="28"/>
          <w:szCs w:val="28"/>
        </w:rPr>
        <w:t>, con semaforo, da via Ugo Foscolo alla cabina Enel, posta sulla stessa via Granaio, per il proseguimento de</w:t>
      </w:r>
      <w:r w:rsidR="00673CDD">
        <w:rPr>
          <w:color w:val="000000"/>
          <w:sz w:val="28"/>
          <w:szCs w:val="28"/>
        </w:rPr>
        <w:t xml:space="preserve">i lavori </w:t>
      </w:r>
      <w:r w:rsidR="001D6179">
        <w:rPr>
          <w:color w:val="000000"/>
          <w:sz w:val="28"/>
          <w:szCs w:val="28"/>
        </w:rPr>
        <w:t xml:space="preserve">di E-distribuzione inerenti </w:t>
      </w:r>
      <w:proofErr w:type="gramStart"/>
      <w:r w:rsidR="00673CDD">
        <w:rPr>
          <w:color w:val="000000"/>
          <w:sz w:val="28"/>
          <w:szCs w:val="28"/>
        </w:rPr>
        <w:t>l</w:t>
      </w:r>
      <w:r w:rsidR="001D6179">
        <w:rPr>
          <w:color w:val="000000"/>
          <w:sz w:val="28"/>
          <w:szCs w:val="28"/>
        </w:rPr>
        <w:t>a</w:t>
      </w:r>
      <w:proofErr w:type="gramEnd"/>
      <w:r w:rsidR="00574919">
        <w:rPr>
          <w:color w:val="000000"/>
          <w:sz w:val="28"/>
          <w:szCs w:val="28"/>
        </w:rPr>
        <w:t xml:space="preserve"> </w:t>
      </w:r>
      <w:r w:rsidR="001D6179">
        <w:rPr>
          <w:color w:val="000000"/>
          <w:sz w:val="28"/>
          <w:szCs w:val="28"/>
        </w:rPr>
        <w:t>realizzazione della nuov</w:t>
      </w:r>
      <w:r w:rsidR="00673CDD">
        <w:rPr>
          <w:color w:val="000000"/>
          <w:sz w:val="28"/>
          <w:szCs w:val="28"/>
        </w:rPr>
        <w:t>a</w:t>
      </w:r>
      <w:r w:rsidR="001D6179">
        <w:rPr>
          <w:color w:val="000000"/>
          <w:sz w:val="28"/>
          <w:szCs w:val="28"/>
        </w:rPr>
        <w:t xml:space="preserve"> dorsale elettr</w:t>
      </w:r>
      <w:r w:rsidR="00673CDD">
        <w:rPr>
          <w:color w:val="000000"/>
          <w:sz w:val="28"/>
          <w:szCs w:val="28"/>
        </w:rPr>
        <w:t>ica, tra Carmignano e Poggio a Caiano</w:t>
      </w:r>
      <w:r w:rsidR="001D6179">
        <w:rPr>
          <w:color w:val="000000"/>
          <w:sz w:val="28"/>
          <w:szCs w:val="28"/>
        </w:rPr>
        <w:t>. Per la stessa ragione, e per lo stesso periodo, 17 agosto-31 ottobre, ma nella fasci</w:t>
      </w:r>
      <w:r w:rsidR="00673CDD">
        <w:rPr>
          <w:color w:val="000000"/>
          <w:sz w:val="28"/>
          <w:szCs w:val="28"/>
        </w:rPr>
        <w:t>a</w:t>
      </w:r>
      <w:r w:rsidR="001D6179">
        <w:rPr>
          <w:color w:val="000000"/>
          <w:sz w:val="28"/>
          <w:szCs w:val="28"/>
        </w:rPr>
        <w:t xml:space="preserve"> oraria 7-19, </w:t>
      </w:r>
      <w:r w:rsidR="00673CDD" w:rsidRPr="00673CDD">
        <w:rPr>
          <w:color w:val="000000"/>
          <w:sz w:val="28"/>
          <w:szCs w:val="28"/>
        </w:rPr>
        <w:t xml:space="preserve">via Casacce, all’altezza del numero civico 9 e dall’incrocio con via </w:t>
      </w:r>
      <w:proofErr w:type="spellStart"/>
      <w:r w:rsidR="00673CDD" w:rsidRPr="00673CDD">
        <w:rPr>
          <w:color w:val="000000"/>
          <w:sz w:val="28"/>
          <w:szCs w:val="28"/>
        </w:rPr>
        <w:t>Montalbiolo</w:t>
      </w:r>
      <w:proofErr w:type="spellEnd"/>
      <w:r w:rsidR="00673CDD">
        <w:rPr>
          <w:color w:val="000000"/>
          <w:sz w:val="28"/>
          <w:szCs w:val="28"/>
        </w:rPr>
        <w:t>,</w:t>
      </w:r>
      <w:r w:rsidR="00673CDD" w:rsidRPr="00673CDD">
        <w:rPr>
          <w:color w:val="000000"/>
          <w:sz w:val="28"/>
          <w:szCs w:val="28"/>
        </w:rPr>
        <w:t xml:space="preserve"> </w:t>
      </w:r>
      <w:r w:rsidR="00673CDD">
        <w:rPr>
          <w:color w:val="000000"/>
          <w:sz w:val="28"/>
          <w:szCs w:val="28"/>
        </w:rPr>
        <w:t xml:space="preserve">è </w:t>
      </w:r>
      <w:r w:rsidR="001D6179">
        <w:rPr>
          <w:color w:val="000000"/>
          <w:sz w:val="28"/>
          <w:szCs w:val="28"/>
        </w:rPr>
        <w:t>chiusa al traffico, fatta eccezione per</w:t>
      </w:r>
      <w:r w:rsidR="00673CDD">
        <w:rPr>
          <w:color w:val="000000"/>
          <w:sz w:val="28"/>
          <w:szCs w:val="28"/>
        </w:rPr>
        <w:t xml:space="preserve"> </w:t>
      </w:r>
      <w:r w:rsidR="001D6179">
        <w:rPr>
          <w:color w:val="000000"/>
          <w:sz w:val="28"/>
          <w:szCs w:val="28"/>
        </w:rPr>
        <w:t>mezzi di soccorso, forze di polizia, antincendio, residenti</w:t>
      </w:r>
      <w:r w:rsidR="00673CDD">
        <w:rPr>
          <w:color w:val="000000"/>
          <w:sz w:val="28"/>
          <w:szCs w:val="28"/>
        </w:rPr>
        <w:t>.</w:t>
      </w:r>
    </w:p>
    <w:p w14:paraId="1B524A0E" w14:textId="3B2EAE33" w:rsidR="001F69E9" w:rsidRDefault="001F69E9" w:rsidP="00E075A5">
      <w:pPr>
        <w:pBdr>
          <w:top w:val="nil"/>
          <w:left w:val="nil"/>
          <w:bottom w:val="nil"/>
          <w:right w:val="nil"/>
          <w:between w:val="nil"/>
        </w:pBdr>
        <w:jc w:val="both"/>
        <w:rPr>
          <w:color w:val="000000"/>
          <w:sz w:val="28"/>
          <w:szCs w:val="28"/>
        </w:rPr>
      </w:pPr>
      <w:r w:rsidRPr="001F69E9">
        <w:rPr>
          <w:color w:val="000000"/>
          <w:sz w:val="28"/>
          <w:szCs w:val="28"/>
        </w:rPr>
        <w:t xml:space="preserve">Lavori anche in via Galilei, nella zona industriale di Seano, per nuovi allacci alla rete fognaria, con circolazione a senso unico alternato, con movieri, e all’occorrenza con semaforo, all’altezza del numero civico 56, da lunedì 17 a venerdì 21 agosto.  </w:t>
      </w:r>
    </w:p>
    <w:p w14:paraId="56C34985" w14:textId="7455D17B" w:rsidR="006170BC" w:rsidRDefault="006170BC" w:rsidP="00E075A5">
      <w:pPr>
        <w:pBdr>
          <w:top w:val="nil"/>
          <w:left w:val="nil"/>
          <w:bottom w:val="nil"/>
          <w:right w:val="nil"/>
          <w:between w:val="nil"/>
        </w:pBdr>
        <w:jc w:val="both"/>
        <w:rPr>
          <w:color w:val="000000"/>
          <w:sz w:val="28"/>
          <w:szCs w:val="28"/>
        </w:rPr>
      </w:pPr>
      <w:r>
        <w:rPr>
          <w:color w:val="000000"/>
          <w:sz w:val="28"/>
          <w:szCs w:val="28"/>
        </w:rPr>
        <w:t>Da lunedì 24 agosto, sempre per la costruzione della nuova dorsale elettrica, è di</w:t>
      </w:r>
      <w:r w:rsidR="00673CDD">
        <w:rPr>
          <w:color w:val="000000"/>
          <w:sz w:val="28"/>
          <w:szCs w:val="28"/>
        </w:rPr>
        <w:t>s</w:t>
      </w:r>
      <w:r>
        <w:rPr>
          <w:color w:val="000000"/>
          <w:sz w:val="28"/>
          <w:szCs w:val="28"/>
        </w:rPr>
        <w:t xml:space="preserve">posto, fino all’11 settembre, dalle 8 alle 17, il divieto di sosta in via Gramsci, tra il numero civico 18 e via Quinto Martini, e in via Quinto Martini, </w:t>
      </w:r>
      <w:r w:rsidR="007251DD">
        <w:rPr>
          <w:color w:val="000000"/>
          <w:sz w:val="28"/>
          <w:szCs w:val="28"/>
        </w:rPr>
        <w:t>tra la cabina Enel e via Gramsci</w:t>
      </w:r>
      <w:r w:rsidR="00673CDD">
        <w:rPr>
          <w:color w:val="000000"/>
          <w:sz w:val="28"/>
          <w:szCs w:val="28"/>
        </w:rPr>
        <w:t xml:space="preserve">; in via Martini, </w:t>
      </w:r>
      <w:r w:rsidR="007251DD">
        <w:rPr>
          <w:color w:val="000000"/>
          <w:sz w:val="28"/>
          <w:szCs w:val="28"/>
        </w:rPr>
        <w:t>la circolazione sarà anche a senso unico alternato, con movieri.</w:t>
      </w:r>
      <w:r>
        <w:rPr>
          <w:color w:val="000000"/>
          <w:sz w:val="28"/>
          <w:szCs w:val="28"/>
        </w:rPr>
        <w:t xml:space="preserve">   </w:t>
      </w:r>
    </w:p>
    <w:p w14:paraId="1474C812" w14:textId="3C67482A" w:rsidR="00FF7474" w:rsidRPr="00FF7474" w:rsidRDefault="007251DD" w:rsidP="00FF7474">
      <w:pPr>
        <w:pBdr>
          <w:top w:val="nil"/>
          <w:left w:val="nil"/>
          <w:bottom w:val="nil"/>
          <w:right w:val="nil"/>
          <w:between w:val="nil"/>
        </w:pBdr>
        <w:jc w:val="both"/>
        <w:rPr>
          <w:color w:val="000000"/>
          <w:sz w:val="28"/>
          <w:szCs w:val="28"/>
        </w:rPr>
      </w:pPr>
      <w:r>
        <w:rPr>
          <w:color w:val="000000"/>
          <w:sz w:val="28"/>
          <w:szCs w:val="28"/>
        </w:rPr>
        <w:t>Luned</w:t>
      </w:r>
      <w:r w:rsidR="00673CDD">
        <w:rPr>
          <w:color w:val="000000"/>
          <w:sz w:val="28"/>
          <w:szCs w:val="28"/>
        </w:rPr>
        <w:t>ì</w:t>
      </w:r>
      <w:r>
        <w:rPr>
          <w:color w:val="000000"/>
          <w:sz w:val="28"/>
          <w:szCs w:val="28"/>
        </w:rPr>
        <w:t xml:space="preserve"> 24 agosto riprender</w:t>
      </w:r>
      <w:r w:rsidR="00FF7474">
        <w:rPr>
          <w:color w:val="000000"/>
          <w:sz w:val="28"/>
          <w:szCs w:val="28"/>
        </w:rPr>
        <w:t>anno</w:t>
      </w:r>
      <w:r>
        <w:rPr>
          <w:color w:val="000000"/>
          <w:sz w:val="28"/>
          <w:szCs w:val="28"/>
        </w:rPr>
        <w:t xml:space="preserve"> anche </w:t>
      </w:r>
      <w:r w:rsidR="00FF7474">
        <w:rPr>
          <w:color w:val="000000"/>
          <w:sz w:val="28"/>
          <w:szCs w:val="28"/>
        </w:rPr>
        <w:t>altri lavori: il cantiere</w:t>
      </w:r>
      <w:r>
        <w:rPr>
          <w:color w:val="000000"/>
          <w:sz w:val="28"/>
          <w:szCs w:val="28"/>
        </w:rPr>
        <w:t xml:space="preserve"> di Publiacqua su via Baccheretana</w:t>
      </w:r>
      <w:r w:rsidR="001F69E9">
        <w:rPr>
          <w:color w:val="000000"/>
          <w:sz w:val="28"/>
          <w:szCs w:val="28"/>
        </w:rPr>
        <w:t>,</w:t>
      </w:r>
      <w:r>
        <w:rPr>
          <w:color w:val="000000"/>
          <w:sz w:val="28"/>
          <w:szCs w:val="28"/>
        </w:rPr>
        <w:t xml:space="preserve"> per la costruzione della nuova conduttura fognaria, a</w:t>
      </w:r>
      <w:r w:rsidR="00673CDD">
        <w:rPr>
          <w:color w:val="000000"/>
          <w:sz w:val="28"/>
          <w:szCs w:val="28"/>
        </w:rPr>
        <w:t xml:space="preserve"> </w:t>
      </w:r>
      <w:r>
        <w:rPr>
          <w:color w:val="000000"/>
          <w:sz w:val="28"/>
          <w:szCs w:val="28"/>
        </w:rPr>
        <w:t>servizio della vasca d’esp</w:t>
      </w:r>
      <w:r w:rsidR="00673CDD">
        <w:rPr>
          <w:color w:val="000000"/>
          <w:sz w:val="28"/>
          <w:szCs w:val="28"/>
        </w:rPr>
        <w:t>a</w:t>
      </w:r>
      <w:r>
        <w:rPr>
          <w:color w:val="000000"/>
          <w:sz w:val="28"/>
          <w:szCs w:val="28"/>
        </w:rPr>
        <w:t>nsione, a sua volta in</w:t>
      </w:r>
      <w:r w:rsidR="00673CDD">
        <w:rPr>
          <w:color w:val="000000"/>
          <w:sz w:val="28"/>
          <w:szCs w:val="28"/>
        </w:rPr>
        <w:t xml:space="preserve"> </w:t>
      </w:r>
      <w:r>
        <w:rPr>
          <w:color w:val="000000"/>
          <w:sz w:val="28"/>
          <w:szCs w:val="28"/>
        </w:rPr>
        <w:t xml:space="preserve">costruzione in via </w:t>
      </w:r>
      <w:proofErr w:type="spellStart"/>
      <w:r>
        <w:rPr>
          <w:color w:val="000000"/>
          <w:sz w:val="28"/>
          <w:szCs w:val="28"/>
        </w:rPr>
        <w:t>Froccina</w:t>
      </w:r>
      <w:proofErr w:type="spellEnd"/>
      <w:r>
        <w:rPr>
          <w:color w:val="000000"/>
          <w:sz w:val="28"/>
          <w:szCs w:val="28"/>
        </w:rPr>
        <w:t xml:space="preserve">. </w:t>
      </w:r>
      <w:r w:rsidR="00673CDD">
        <w:rPr>
          <w:color w:val="000000"/>
          <w:sz w:val="28"/>
          <w:szCs w:val="28"/>
        </w:rPr>
        <w:t>Per effetto della ripresa dei lavori, sarà ripristinato il senso unico alternato, regolato da un semaforo, in v</w:t>
      </w:r>
      <w:r w:rsidRPr="007251DD">
        <w:rPr>
          <w:color w:val="000000"/>
          <w:sz w:val="28"/>
          <w:szCs w:val="28"/>
        </w:rPr>
        <w:t>ia Eugenio Montale</w:t>
      </w:r>
      <w:r w:rsidR="00673CDD">
        <w:rPr>
          <w:color w:val="000000"/>
          <w:sz w:val="28"/>
          <w:szCs w:val="28"/>
        </w:rPr>
        <w:t>, tra v</w:t>
      </w:r>
      <w:r w:rsidRPr="007251DD">
        <w:rPr>
          <w:color w:val="000000"/>
          <w:sz w:val="28"/>
          <w:szCs w:val="28"/>
        </w:rPr>
        <w:t xml:space="preserve">ia Fratelli Rosselli e </w:t>
      </w:r>
      <w:r w:rsidR="00673CDD">
        <w:rPr>
          <w:color w:val="000000"/>
          <w:sz w:val="28"/>
          <w:szCs w:val="28"/>
        </w:rPr>
        <w:t>la stessa v</w:t>
      </w:r>
      <w:r w:rsidRPr="007251DD">
        <w:rPr>
          <w:color w:val="000000"/>
          <w:sz w:val="28"/>
          <w:szCs w:val="28"/>
        </w:rPr>
        <w:t xml:space="preserve">ia Baccheretana, </w:t>
      </w:r>
      <w:r w:rsidR="00673CDD">
        <w:rPr>
          <w:color w:val="000000"/>
          <w:sz w:val="28"/>
          <w:szCs w:val="28"/>
        </w:rPr>
        <w:t xml:space="preserve">sia </w:t>
      </w:r>
      <w:r w:rsidRPr="007251DD">
        <w:rPr>
          <w:color w:val="000000"/>
          <w:sz w:val="28"/>
          <w:szCs w:val="28"/>
        </w:rPr>
        <w:t>in direzione</w:t>
      </w:r>
      <w:r w:rsidR="00673CDD">
        <w:rPr>
          <w:color w:val="000000"/>
          <w:sz w:val="28"/>
          <w:szCs w:val="28"/>
        </w:rPr>
        <w:t xml:space="preserve"> </w:t>
      </w:r>
      <w:r w:rsidRPr="007251DD">
        <w:rPr>
          <w:color w:val="000000"/>
          <w:sz w:val="28"/>
          <w:szCs w:val="28"/>
        </w:rPr>
        <w:t xml:space="preserve">Seano che </w:t>
      </w:r>
      <w:r w:rsidR="00673CDD">
        <w:rPr>
          <w:color w:val="000000"/>
          <w:sz w:val="28"/>
          <w:szCs w:val="28"/>
        </w:rPr>
        <w:t>verso</w:t>
      </w:r>
      <w:r w:rsidRPr="007251DD">
        <w:rPr>
          <w:color w:val="000000"/>
          <w:sz w:val="28"/>
          <w:szCs w:val="28"/>
        </w:rPr>
        <w:t xml:space="preserve"> Prato/Poggio a Caiano</w:t>
      </w:r>
      <w:r w:rsidR="00FF7474">
        <w:rPr>
          <w:color w:val="000000"/>
          <w:sz w:val="28"/>
          <w:szCs w:val="28"/>
        </w:rPr>
        <w:t>; il cantiere per la costruzione della rotonda, sua via Arrendevole, all’altezza di via Ginestre, nell’ambito dell’intervento di riqualificazione delle due strade comunali, eseguito dalla società agricola Ceri. In via Arrendevole, nel tratto interessato a</w:t>
      </w:r>
      <w:r w:rsidR="001F69E9">
        <w:rPr>
          <w:color w:val="000000"/>
          <w:sz w:val="28"/>
          <w:szCs w:val="28"/>
        </w:rPr>
        <w:t>i lavori</w:t>
      </w:r>
      <w:r w:rsidR="00FF7474">
        <w:rPr>
          <w:color w:val="000000"/>
          <w:sz w:val="28"/>
          <w:szCs w:val="28"/>
        </w:rPr>
        <w:t>, torn</w:t>
      </w:r>
      <w:r w:rsidR="001F69E9">
        <w:rPr>
          <w:color w:val="000000"/>
          <w:sz w:val="28"/>
          <w:szCs w:val="28"/>
        </w:rPr>
        <w:t>erà</w:t>
      </w:r>
      <w:r w:rsidR="00FF7474">
        <w:rPr>
          <w:color w:val="000000"/>
          <w:sz w:val="28"/>
          <w:szCs w:val="28"/>
        </w:rPr>
        <w:t xml:space="preserve"> la circolazione, regolata da un semaforo, a senso unico alternato. </w:t>
      </w:r>
    </w:p>
    <w:p w14:paraId="05F18A2B" w14:textId="77777777" w:rsidR="00FF7474" w:rsidRDefault="00FF7474" w:rsidP="007251DD">
      <w:pPr>
        <w:pBdr>
          <w:top w:val="nil"/>
          <w:left w:val="nil"/>
          <w:bottom w:val="nil"/>
          <w:right w:val="nil"/>
          <w:between w:val="nil"/>
        </w:pBdr>
        <w:jc w:val="both"/>
        <w:rPr>
          <w:color w:val="000000"/>
          <w:sz w:val="28"/>
          <w:szCs w:val="28"/>
        </w:rPr>
      </w:pPr>
    </w:p>
    <w:p w14:paraId="2F228353" w14:textId="77777777" w:rsidR="001D6179" w:rsidRDefault="001D6179" w:rsidP="00E075A5">
      <w:pPr>
        <w:pBdr>
          <w:top w:val="nil"/>
          <w:left w:val="nil"/>
          <w:bottom w:val="nil"/>
          <w:right w:val="nil"/>
          <w:between w:val="nil"/>
        </w:pBdr>
        <w:jc w:val="both"/>
        <w:rPr>
          <w:color w:val="000000"/>
          <w:sz w:val="28"/>
          <w:szCs w:val="28"/>
        </w:rPr>
      </w:pPr>
    </w:p>
    <w:p w14:paraId="6D72C8AB" w14:textId="77777777" w:rsidR="001D6179" w:rsidRDefault="001D6179" w:rsidP="00E075A5">
      <w:pPr>
        <w:pBdr>
          <w:top w:val="nil"/>
          <w:left w:val="nil"/>
          <w:bottom w:val="nil"/>
          <w:right w:val="nil"/>
          <w:between w:val="nil"/>
        </w:pBdr>
        <w:jc w:val="both"/>
        <w:rPr>
          <w:color w:val="000000"/>
          <w:sz w:val="28"/>
          <w:szCs w:val="28"/>
        </w:rPr>
      </w:pPr>
    </w:p>
    <w:sectPr w:rsidR="001D6179">
      <w:pgSz w:w="11906" w:h="16838"/>
      <w:pgMar w:top="567" w:right="1134" w:bottom="567"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0C5FD84A-F256-4B82-BF24-0FC68348F3E7}"/>
  </w:font>
  <w:font w:name="Garamond">
    <w:panose1 w:val="02020404030301010803"/>
    <w:charset w:val="00"/>
    <w:family w:val="roman"/>
    <w:pitch w:val="variable"/>
    <w:sig w:usb0="00000287" w:usb1="00000000" w:usb2="00000000" w:usb3="00000000" w:csb0="0000009F" w:csb1="00000000"/>
    <w:embedRegular r:id="rId2" w:fontKey="{85BEA0F0-23DF-457D-B459-6573BA4FDBA1}"/>
  </w:font>
  <w:font w:name="Calibri">
    <w:panose1 w:val="020F0502020204030204"/>
    <w:charset w:val="00"/>
    <w:family w:val="swiss"/>
    <w:pitch w:val="variable"/>
    <w:sig w:usb0="E4002EFF" w:usb1="C200247B" w:usb2="00000009" w:usb3="00000000" w:csb0="000001FF" w:csb1="00000000"/>
    <w:embedRegular r:id="rId3" w:fontKey="{80E797A3-4FAC-45DE-80D6-A6BF9601EC23}"/>
  </w:font>
  <w:font w:name="Cambria">
    <w:panose1 w:val="02040503050406030204"/>
    <w:charset w:val="00"/>
    <w:family w:val="roman"/>
    <w:pitch w:val="variable"/>
    <w:sig w:usb0="E00006FF" w:usb1="420024FF" w:usb2="02000000" w:usb3="00000000" w:csb0="0000019F" w:csb1="00000000"/>
    <w:embedRegular r:id="rId4" w:fontKey="{842F379E-8685-4681-B1C8-9CA5F2DBAC4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77F"/>
    <w:rsid w:val="000429AF"/>
    <w:rsid w:val="00043EB5"/>
    <w:rsid w:val="00062D7A"/>
    <w:rsid w:val="000F2FFD"/>
    <w:rsid w:val="00103EBD"/>
    <w:rsid w:val="00150297"/>
    <w:rsid w:val="001813A1"/>
    <w:rsid w:val="001D6179"/>
    <w:rsid w:val="001F69E9"/>
    <w:rsid w:val="0027334B"/>
    <w:rsid w:val="002829C9"/>
    <w:rsid w:val="00293D21"/>
    <w:rsid w:val="002A0F23"/>
    <w:rsid w:val="002D4E7C"/>
    <w:rsid w:val="002D5E38"/>
    <w:rsid w:val="002E5D57"/>
    <w:rsid w:val="00383618"/>
    <w:rsid w:val="003B4A47"/>
    <w:rsid w:val="003C0774"/>
    <w:rsid w:val="003C6737"/>
    <w:rsid w:val="004446C0"/>
    <w:rsid w:val="004F5819"/>
    <w:rsid w:val="00574919"/>
    <w:rsid w:val="005B1CD2"/>
    <w:rsid w:val="005E411F"/>
    <w:rsid w:val="006170BC"/>
    <w:rsid w:val="0066477F"/>
    <w:rsid w:val="00673CDD"/>
    <w:rsid w:val="006B6E88"/>
    <w:rsid w:val="006F6B2F"/>
    <w:rsid w:val="007031DA"/>
    <w:rsid w:val="007251DD"/>
    <w:rsid w:val="00743BC4"/>
    <w:rsid w:val="00764A55"/>
    <w:rsid w:val="00804BF8"/>
    <w:rsid w:val="0082160D"/>
    <w:rsid w:val="0083206C"/>
    <w:rsid w:val="008657CA"/>
    <w:rsid w:val="009639F1"/>
    <w:rsid w:val="00973088"/>
    <w:rsid w:val="00986AC8"/>
    <w:rsid w:val="009F5B75"/>
    <w:rsid w:val="00A2002C"/>
    <w:rsid w:val="00A55A72"/>
    <w:rsid w:val="00A662F3"/>
    <w:rsid w:val="00A87A7C"/>
    <w:rsid w:val="00AA4776"/>
    <w:rsid w:val="00AA7BDE"/>
    <w:rsid w:val="00AB473A"/>
    <w:rsid w:val="00AF21CE"/>
    <w:rsid w:val="00B30846"/>
    <w:rsid w:val="00B660D3"/>
    <w:rsid w:val="00BC1CFF"/>
    <w:rsid w:val="00BF0DD2"/>
    <w:rsid w:val="00C252C6"/>
    <w:rsid w:val="00C4655F"/>
    <w:rsid w:val="00D41A95"/>
    <w:rsid w:val="00D5212C"/>
    <w:rsid w:val="00D52D6E"/>
    <w:rsid w:val="00D55E20"/>
    <w:rsid w:val="00E075A5"/>
    <w:rsid w:val="00E11DE9"/>
    <w:rsid w:val="00E5702C"/>
    <w:rsid w:val="00E74E62"/>
    <w:rsid w:val="00F104AD"/>
    <w:rsid w:val="00F30306"/>
    <w:rsid w:val="00FF74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02B81"/>
  <w15:docId w15:val="{81CC33A9-FBBC-4D24-A5CA-F64BDA1B1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sz w:val="22"/>
      <w:szCs w:val="22"/>
    </w:rPr>
  </w:style>
  <w:style w:type="paragraph" w:styleId="Titolo6">
    <w:name w:val="heading 6"/>
    <w:basedOn w:val="Normale"/>
    <w:next w:val="Normale"/>
    <w:uiPriority w:val="9"/>
    <w:semiHidden/>
    <w:unhideWhenUsed/>
    <w:qFormat/>
    <w:pPr>
      <w:keepNext/>
      <w:keepLines/>
      <w:spacing w:before="200" w:after="40"/>
      <w:outlineLvl w:val="5"/>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character" w:styleId="Collegamentoipertestuale">
    <w:name w:val="Hyperlink"/>
    <w:basedOn w:val="Carpredefinitoparagrafo"/>
    <w:uiPriority w:val="99"/>
    <w:unhideWhenUsed/>
    <w:rsid w:val="00383618"/>
    <w:rPr>
      <w:color w:val="0000FF" w:themeColor="hyperlink"/>
      <w:u w:val="single"/>
    </w:rPr>
  </w:style>
  <w:style w:type="character" w:styleId="Menzionenonrisolta">
    <w:name w:val="Unresolved Mention"/>
    <w:basedOn w:val="Carpredefinitoparagrafo"/>
    <w:uiPriority w:val="99"/>
    <w:semiHidden/>
    <w:unhideWhenUsed/>
    <w:rsid w:val="003836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ufficiostampa@comune.carmignano.po.it" TargetMode="External"/><Relationship Id="rId4"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366</Words>
  <Characters>2088</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369754</dc:creator>
  <cp:lastModifiedBy>Brunello Gabellini</cp:lastModifiedBy>
  <cp:revision>4</cp:revision>
  <dcterms:created xsi:type="dcterms:W3CDTF">2026-08-12T10:00:00Z</dcterms:created>
  <dcterms:modified xsi:type="dcterms:W3CDTF">2026-08-13T14:44:00Z</dcterms:modified>
</cp:coreProperties>
</file>