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29752" w14:textId="77777777" w:rsidR="00796FB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69582080" wp14:editId="74E3B479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93EFF2" w14:textId="77777777" w:rsidR="00796FBA" w:rsidRDefault="00796FB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2168D183" w14:textId="77777777" w:rsidR="00796FB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D3A43B7" w14:textId="77777777" w:rsidR="00796FB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F449500" w14:textId="77777777" w:rsidR="00796FB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51512D2" w14:textId="77777777" w:rsidR="00796FBA" w:rsidRPr="009E6F95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9E6F95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9E6F95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647FB264" w14:textId="77777777" w:rsidR="00796FBA" w:rsidRPr="009E6F95" w:rsidRDefault="00796FBA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</w:p>
    <w:p w14:paraId="11EB97B3" w14:textId="77777777" w:rsidR="00796FBA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16275AB0" w14:textId="18522BA0" w:rsidR="00796FBA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EA3791">
        <w:rPr>
          <w:b/>
          <w:bCs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>/0</w:t>
      </w:r>
      <w:r>
        <w:rPr>
          <w:b/>
          <w:bCs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>/2026</w:t>
      </w:r>
    </w:p>
    <w:p w14:paraId="7ECECF4D" w14:textId="77777777" w:rsidR="00796FBA" w:rsidRDefault="00796FB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EF3B41B" w14:textId="3D7DF4BB" w:rsidR="00796FBA" w:rsidRDefault="00EA3791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Nidi. Comune pubblica avvia un’indagine conoscitiva per i contributi</w:t>
      </w:r>
      <w:r w:rsidR="00000000">
        <w:rPr>
          <w:b/>
          <w:bCs/>
          <w:sz w:val="28"/>
          <w:szCs w:val="28"/>
        </w:rPr>
        <w:t xml:space="preserve"> </w:t>
      </w:r>
    </w:p>
    <w:p w14:paraId="465168D1" w14:textId="77777777" w:rsidR="00796FBA" w:rsidRDefault="00796FBA">
      <w:pPr>
        <w:jc w:val="both"/>
        <w:rPr>
          <w:color w:val="000000"/>
          <w:sz w:val="28"/>
          <w:szCs w:val="28"/>
        </w:rPr>
      </w:pPr>
    </w:p>
    <w:p w14:paraId="697B6961" w14:textId="5216B606" w:rsidR="001C1B7F" w:rsidRPr="001C1B7F" w:rsidRDefault="00000000" w:rsidP="001C1B7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151B45">
        <w:rPr>
          <w:color w:val="000000"/>
          <w:sz w:val="28"/>
          <w:szCs w:val="28"/>
        </w:rPr>
        <w:t xml:space="preserve">Il Comune </w:t>
      </w:r>
      <w:r w:rsidR="00EA3791">
        <w:rPr>
          <w:color w:val="000000"/>
          <w:sz w:val="28"/>
          <w:szCs w:val="28"/>
        </w:rPr>
        <w:t>avvia u</w:t>
      </w:r>
      <w:r w:rsidR="00151B45">
        <w:rPr>
          <w:color w:val="000000"/>
          <w:sz w:val="28"/>
          <w:szCs w:val="28"/>
        </w:rPr>
        <w:t xml:space="preserve">n’indagine per individuare i bambini (3-36 mesi) </w:t>
      </w:r>
      <w:r w:rsidR="001C1B7F">
        <w:rPr>
          <w:color w:val="000000"/>
          <w:sz w:val="28"/>
          <w:szCs w:val="28"/>
        </w:rPr>
        <w:t>beneficiari</w:t>
      </w:r>
      <w:r w:rsidR="00151B45">
        <w:rPr>
          <w:color w:val="000000"/>
          <w:sz w:val="28"/>
          <w:szCs w:val="28"/>
        </w:rPr>
        <w:t xml:space="preserve"> di sostegno per l’acc</w:t>
      </w:r>
      <w:r w:rsidR="00400A50">
        <w:rPr>
          <w:color w:val="000000"/>
          <w:sz w:val="28"/>
          <w:szCs w:val="28"/>
        </w:rPr>
        <w:t xml:space="preserve">esso ai nidi </w:t>
      </w:r>
      <w:r w:rsidR="00151B45">
        <w:rPr>
          <w:color w:val="000000"/>
          <w:sz w:val="28"/>
          <w:szCs w:val="28"/>
        </w:rPr>
        <w:t>privati</w:t>
      </w:r>
      <w:r w:rsidR="001C1B7F">
        <w:rPr>
          <w:color w:val="000000"/>
          <w:sz w:val="28"/>
          <w:szCs w:val="28"/>
        </w:rPr>
        <w:t xml:space="preserve"> accreditati</w:t>
      </w:r>
      <w:r w:rsidR="00151B45">
        <w:rPr>
          <w:color w:val="000000"/>
          <w:sz w:val="28"/>
          <w:szCs w:val="28"/>
        </w:rPr>
        <w:t>, p</w:t>
      </w:r>
      <w:r w:rsidR="00400A50">
        <w:rPr>
          <w:color w:val="000000"/>
          <w:sz w:val="28"/>
          <w:szCs w:val="28"/>
        </w:rPr>
        <w:t>resenti a Carmignano, p</w:t>
      </w:r>
      <w:r w:rsidR="00151B45">
        <w:rPr>
          <w:color w:val="000000"/>
          <w:sz w:val="28"/>
          <w:szCs w:val="28"/>
        </w:rPr>
        <w:t xml:space="preserve">er l’anno scolastico 2026-2027. L’indagine </w:t>
      </w:r>
      <w:r w:rsidR="00EA3791">
        <w:rPr>
          <w:color w:val="000000"/>
          <w:sz w:val="28"/>
          <w:szCs w:val="28"/>
        </w:rPr>
        <w:t xml:space="preserve">avviene </w:t>
      </w:r>
      <w:r w:rsidR="00151B45">
        <w:rPr>
          <w:color w:val="000000"/>
          <w:sz w:val="28"/>
          <w:szCs w:val="28"/>
        </w:rPr>
        <w:t xml:space="preserve">attraverso un avviso “puramente esplorativo e conoscitivo”, pubblicato sul portale istituzionale </w:t>
      </w:r>
      <w:hyperlink r:id="rId6" w:history="1">
        <w:r w:rsidR="00151B45" w:rsidRPr="001C1B7F">
          <w:rPr>
            <w:rStyle w:val="Collegamentoipertestuale"/>
            <w:color w:val="000000" w:themeColor="text1"/>
            <w:sz w:val="28"/>
            <w:szCs w:val="28"/>
            <w:u w:val="none"/>
          </w:rPr>
          <w:t>www.comune.carmignano.po.it</w:t>
        </w:r>
      </w:hyperlink>
      <w:r w:rsidR="00151B45">
        <w:rPr>
          <w:color w:val="000000"/>
          <w:sz w:val="28"/>
          <w:szCs w:val="28"/>
        </w:rPr>
        <w:t xml:space="preserve">, </w:t>
      </w:r>
      <w:r w:rsidR="00400A50">
        <w:rPr>
          <w:color w:val="000000"/>
          <w:sz w:val="28"/>
          <w:szCs w:val="28"/>
        </w:rPr>
        <w:t xml:space="preserve">e ha come destinatari </w:t>
      </w:r>
      <w:r w:rsidR="00400A50" w:rsidRPr="00400A50">
        <w:rPr>
          <w:color w:val="000000"/>
          <w:sz w:val="28"/>
          <w:szCs w:val="28"/>
        </w:rPr>
        <w:t>i genitori o tutori di bambin</w:t>
      </w:r>
      <w:r w:rsidR="00EA3791">
        <w:rPr>
          <w:color w:val="000000"/>
          <w:sz w:val="28"/>
          <w:szCs w:val="28"/>
        </w:rPr>
        <w:t>e</w:t>
      </w:r>
      <w:r w:rsidR="00400A50" w:rsidRPr="00400A50">
        <w:rPr>
          <w:color w:val="000000"/>
          <w:sz w:val="28"/>
          <w:szCs w:val="28"/>
        </w:rPr>
        <w:t xml:space="preserve"> e bambin</w:t>
      </w:r>
      <w:r w:rsidR="00EA3791">
        <w:rPr>
          <w:color w:val="000000"/>
          <w:sz w:val="28"/>
          <w:szCs w:val="28"/>
        </w:rPr>
        <w:t>i</w:t>
      </w:r>
      <w:r w:rsidR="00400A50">
        <w:rPr>
          <w:color w:val="000000"/>
          <w:sz w:val="28"/>
          <w:szCs w:val="28"/>
        </w:rPr>
        <w:t xml:space="preserve">, </w:t>
      </w:r>
      <w:r w:rsidR="00400A50" w:rsidRPr="00400A50">
        <w:rPr>
          <w:color w:val="000000"/>
          <w:sz w:val="28"/>
          <w:szCs w:val="28"/>
        </w:rPr>
        <w:t xml:space="preserve">residenti </w:t>
      </w:r>
      <w:r w:rsidR="00EA3791">
        <w:rPr>
          <w:color w:val="000000"/>
          <w:sz w:val="28"/>
          <w:szCs w:val="28"/>
        </w:rPr>
        <w:t>nel territorio comunale</w:t>
      </w:r>
      <w:r w:rsidR="00400A50">
        <w:rPr>
          <w:color w:val="000000"/>
          <w:sz w:val="28"/>
          <w:szCs w:val="28"/>
        </w:rPr>
        <w:t>, iscritti a</w:t>
      </w:r>
      <w:r w:rsidR="00400A50" w:rsidRPr="00400A50">
        <w:rPr>
          <w:color w:val="000000"/>
          <w:sz w:val="28"/>
          <w:szCs w:val="28"/>
        </w:rPr>
        <w:t>d un servizio educati</w:t>
      </w:r>
      <w:r w:rsidR="00400A50">
        <w:rPr>
          <w:color w:val="000000"/>
          <w:sz w:val="28"/>
          <w:szCs w:val="28"/>
        </w:rPr>
        <w:t xml:space="preserve">vo </w:t>
      </w:r>
      <w:r w:rsidR="00400A50" w:rsidRPr="00400A50">
        <w:rPr>
          <w:color w:val="000000"/>
          <w:sz w:val="28"/>
          <w:szCs w:val="28"/>
        </w:rPr>
        <w:t>privat</w:t>
      </w:r>
      <w:r w:rsidR="00400A50">
        <w:rPr>
          <w:color w:val="000000"/>
          <w:sz w:val="28"/>
          <w:szCs w:val="28"/>
        </w:rPr>
        <w:t>o</w:t>
      </w:r>
      <w:r w:rsidR="00400A50" w:rsidRPr="00400A50">
        <w:rPr>
          <w:color w:val="000000"/>
          <w:sz w:val="28"/>
          <w:szCs w:val="28"/>
        </w:rPr>
        <w:t xml:space="preserve"> accreditat</w:t>
      </w:r>
      <w:r w:rsidR="00400A50">
        <w:rPr>
          <w:color w:val="000000"/>
          <w:sz w:val="28"/>
          <w:szCs w:val="28"/>
        </w:rPr>
        <w:t>o</w:t>
      </w:r>
      <w:r w:rsidR="00EA3791">
        <w:rPr>
          <w:color w:val="000000"/>
          <w:sz w:val="28"/>
          <w:szCs w:val="28"/>
        </w:rPr>
        <w:t xml:space="preserve"> di Carmignano</w:t>
      </w:r>
      <w:r w:rsidR="001C1B7F">
        <w:rPr>
          <w:color w:val="000000"/>
          <w:sz w:val="28"/>
          <w:szCs w:val="28"/>
        </w:rPr>
        <w:t>,</w:t>
      </w:r>
      <w:r w:rsidR="00400A50">
        <w:rPr>
          <w:color w:val="000000"/>
          <w:sz w:val="28"/>
          <w:szCs w:val="28"/>
        </w:rPr>
        <w:t xml:space="preserve"> i</w:t>
      </w:r>
      <w:r w:rsidR="00400A50" w:rsidRPr="00400A50">
        <w:rPr>
          <w:color w:val="000000"/>
          <w:sz w:val="28"/>
          <w:szCs w:val="28"/>
        </w:rPr>
        <w:t>n possesso di I</w:t>
      </w:r>
      <w:r w:rsidR="00400A50">
        <w:rPr>
          <w:color w:val="000000"/>
          <w:sz w:val="28"/>
          <w:szCs w:val="28"/>
        </w:rPr>
        <w:t>see</w:t>
      </w:r>
      <w:r w:rsidR="00400A50" w:rsidRPr="00400A50">
        <w:rPr>
          <w:color w:val="000000"/>
          <w:sz w:val="28"/>
          <w:szCs w:val="28"/>
        </w:rPr>
        <w:t xml:space="preserve"> minorenni tra 40.000,01 e 50</w:t>
      </w:r>
      <w:r w:rsidR="00400A50">
        <w:rPr>
          <w:color w:val="000000"/>
          <w:sz w:val="28"/>
          <w:szCs w:val="28"/>
        </w:rPr>
        <w:t xml:space="preserve"> mila e</w:t>
      </w:r>
      <w:r w:rsidR="00400A50" w:rsidRPr="00400A50">
        <w:rPr>
          <w:color w:val="000000"/>
          <w:sz w:val="28"/>
          <w:szCs w:val="28"/>
        </w:rPr>
        <w:t>uro</w:t>
      </w:r>
      <w:r w:rsidR="00400A50">
        <w:rPr>
          <w:color w:val="000000"/>
          <w:sz w:val="28"/>
          <w:szCs w:val="28"/>
        </w:rPr>
        <w:t>,</w:t>
      </w:r>
      <w:r w:rsidR="00400A50" w:rsidRPr="00400A50">
        <w:rPr>
          <w:color w:val="000000"/>
          <w:sz w:val="28"/>
          <w:szCs w:val="28"/>
        </w:rPr>
        <w:t xml:space="preserve"> che </w:t>
      </w:r>
      <w:r w:rsidR="00400A50">
        <w:rPr>
          <w:color w:val="000000"/>
          <w:sz w:val="28"/>
          <w:szCs w:val="28"/>
        </w:rPr>
        <w:t xml:space="preserve">non </w:t>
      </w:r>
      <w:r w:rsidR="00400A50" w:rsidRPr="00400A50">
        <w:rPr>
          <w:color w:val="000000"/>
          <w:sz w:val="28"/>
          <w:szCs w:val="28"/>
        </w:rPr>
        <w:t xml:space="preserve">rientrano nella </w:t>
      </w:r>
      <w:r w:rsidR="00400A50">
        <w:rPr>
          <w:color w:val="000000"/>
          <w:sz w:val="28"/>
          <w:szCs w:val="28"/>
        </w:rPr>
        <w:t>m</w:t>
      </w:r>
      <w:r w:rsidR="00400A50" w:rsidRPr="00400A50">
        <w:rPr>
          <w:color w:val="000000"/>
          <w:sz w:val="28"/>
          <w:szCs w:val="28"/>
        </w:rPr>
        <w:t xml:space="preserve">isura </w:t>
      </w:r>
      <w:r w:rsidR="00400A50">
        <w:rPr>
          <w:color w:val="000000"/>
          <w:sz w:val="28"/>
          <w:szCs w:val="28"/>
        </w:rPr>
        <w:t>“</w:t>
      </w:r>
      <w:r w:rsidR="00400A50" w:rsidRPr="00400A50">
        <w:rPr>
          <w:color w:val="000000"/>
          <w:sz w:val="28"/>
          <w:szCs w:val="28"/>
        </w:rPr>
        <w:t xml:space="preserve">Nidi </w:t>
      </w:r>
      <w:r w:rsidR="00400A50">
        <w:rPr>
          <w:color w:val="000000"/>
          <w:sz w:val="28"/>
          <w:szCs w:val="28"/>
        </w:rPr>
        <w:t>g</w:t>
      </w:r>
      <w:r w:rsidR="00400A50" w:rsidRPr="00400A50">
        <w:rPr>
          <w:color w:val="000000"/>
          <w:sz w:val="28"/>
          <w:szCs w:val="28"/>
        </w:rPr>
        <w:t>ratis</w:t>
      </w:r>
      <w:r w:rsidR="00400A50">
        <w:rPr>
          <w:color w:val="000000"/>
          <w:sz w:val="28"/>
          <w:szCs w:val="28"/>
        </w:rPr>
        <w:t>” della regione Toscana</w:t>
      </w:r>
      <w:r w:rsidR="00400A50" w:rsidRPr="00400A50">
        <w:rPr>
          <w:color w:val="000000"/>
          <w:sz w:val="28"/>
          <w:szCs w:val="28"/>
        </w:rPr>
        <w:t xml:space="preserve">. Sarà ritenuto valido l’Isee </w:t>
      </w:r>
      <w:r w:rsidR="001C1B7F" w:rsidRPr="001C1B7F">
        <w:rPr>
          <w:color w:val="000000"/>
          <w:sz w:val="28"/>
          <w:szCs w:val="28"/>
        </w:rPr>
        <w:t>al momento della</w:t>
      </w:r>
      <w:r w:rsidR="001C1B7F">
        <w:rPr>
          <w:color w:val="000000"/>
          <w:sz w:val="28"/>
          <w:szCs w:val="28"/>
        </w:rPr>
        <w:t xml:space="preserve"> </w:t>
      </w:r>
      <w:r w:rsidR="001C1B7F" w:rsidRPr="001C1B7F">
        <w:rPr>
          <w:color w:val="000000"/>
          <w:sz w:val="28"/>
          <w:szCs w:val="28"/>
        </w:rPr>
        <w:t>presentazione della domanda.</w:t>
      </w:r>
    </w:p>
    <w:p w14:paraId="768E9FCA" w14:textId="462969E3" w:rsidR="00FB5A0A" w:rsidRPr="00FB5A0A" w:rsidRDefault="00400A50" w:rsidP="00FB5A0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domande</w:t>
      </w:r>
      <w:r w:rsidR="00FB5A0A">
        <w:rPr>
          <w:color w:val="000000"/>
          <w:sz w:val="28"/>
          <w:szCs w:val="28"/>
        </w:rPr>
        <w:t xml:space="preserve">, con allegata copia del documento d’identità del richiedente, </w:t>
      </w:r>
      <w:r w:rsidR="001C1B7F" w:rsidRPr="001C1B7F">
        <w:rPr>
          <w:color w:val="000000"/>
          <w:sz w:val="28"/>
          <w:szCs w:val="28"/>
        </w:rPr>
        <w:t>solo sull’apposito modello scaricabile dal sito del Comune</w:t>
      </w:r>
      <w:r w:rsidR="001C1B7F">
        <w:rPr>
          <w:color w:val="000000"/>
          <w:sz w:val="28"/>
          <w:szCs w:val="28"/>
        </w:rPr>
        <w:t>,</w:t>
      </w:r>
      <w:r w:rsidR="001C1B7F" w:rsidRPr="001C1B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possono ess</w:t>
      </w:r>
      <w:r w:rsidR="00FB5A0A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>re presentate</w:t>
      </w:r>
      <w:r w:rsidR="00FB5A0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fino a lunedì 28 settembre</w:t>
      </w:r>
      <w:r w:rsidR="00FB5A0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1C1B7F">
        <w:rPr>
          <w:color w:val="000000"/>
          <w:sz w:val="28"/>
          <w:szCs w:val="28"/>
        </w:rPr>
        <w:t>in due modalità</w:t>
      </w:r>
      <w:r>
        <w:rPr>
          <w:color w:val="000000"/>
          <w:sz w:val="28"/>
          <w:szCs w:val="28"/>
        </w:rPr>
        <w:t>: p</w:t>
      </w:r>
      <w:r w:rsidRPr="00400A50">
        <w:rPr>
          <w:color w:val="000000"/>
          <w:sz w:val="28"/>
          <w:szCs w:val="28"/>
        </w:rPr>
        <w:t>er posta certificata (</w:t>
      </w:r>
      <w:proofErr w:type="spellStart"/>
      <w:r>
        <w:rPr>
          <w:color w:val="000000"/>
          <w:sz w:val="28"/>
          <w:szCs w:val="28"/>
        </w:rPr>
        <w:t>p</w:t>
      </w:r>
      <w:r w:rsidRPr="00400A50">
        <w:rPr>
          <w:color w:val="000000"/>
          <w:sz w:val="28"/>
          <w:szCs w:val="28"/>
        </w:rPr>
        <w:t>ec</w:t>
      </w:r>
      <w:proofErr w:type="spellEnd"/>
      <w:r w:rsidRPr="00400A50">
        <w:rPr>
          <w:color w:val="000000"/>
          <w:sz w:val="28"/>
          <w:szCs w:val="28"/>
        </w:rPr>
        <w:t xml:space="preserve">) a </w:t>
      </w:r>
      <w:hyperlink r:id="rId7" w:history="1">
        <w:r w:rsidRPr="001C1B7F">
          <w:rPr>
            <w:rStyle w:val="Collegamentoipertestuale"/>
            <w:color w:val="auto"/>
            <w:sz w:val="28"/>
            <w:szCs w:val="28"/>
            <w:u w:val="none"/>
          </w:rPr>
          <w:t>comune.carmignano@postacert.toscana.it</w:t>
        </w:r>
      </w:hyperlink>
      <w:r w:rsidRPr="001C1B7F">
        <w:rPr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Pr="00400A50">
        <w:rPr>
          <w:color w:val="000000"/>
          <w:sz w:val="28"/>
          <w:szCs w:val="28"/>
        </w:rPr>
        <w:t>a mano</w:t>
      </w:r>
      <w:r>
        <w:rPr>
          <w:color w:val="000000"/>
          <w:sz w:val="28"/>
          <w:szCs w:val="28"/>
        </w:rPr>
        <w:t>,</w:t>
      </w:r>
      <w:r w:rsidRPr="00400A50">
        <w:rPr>
          <w:color w:val="000000"/>
          <w:sz w:val="28"/>
          <w:szCs w:val="28"/>
        </w:rPr>
        <w:t xml:space="preserve"> all’</w:t>
      </w:r>
      <w:r>
        <w:rPr>
          <w:color w:val="000000"/>
          <w:sz w:val="28"/>
          <w:szCs w:val="28"/>
        </w:rPr>
        <w:t>U</w:t>
      </w:r>
      <w:r w:rsidRPr="00400A50">
        <w:rPr>
          <w:color w:val="000000"/>
          <w:sz w:val="28"/>
          <w:szCs w:val="28"/>
        </w:rPr>
        <w:t xml:space="preserve">fficio </w:t>
      </w:r>
      <w:r>
        <w:rPr>
          <w:color w:val="000000"/>
          <w:sz w:val="28"/>
          <w:szCs w:val="28"/>
        </w:rPr>
        <w:t>P</w:t>
      </w:r>
      <w:r w:rsidRPr="00400A50">
        <w:rPr>
          <w:color w:val="000000"/>
          <w:sz w:val="28"/>
          <w:szCs w:val="28"/>
        </w:rPr>
        <w:t xml:space="preserve">rotocollo </w:t>
      </w:r>
      <w:r w:rsidR="00FB5A0A">
        <w:rPr>
          <w:color w:val="000000"/>
          <w:sz w:val="28"/>
          <w:szCs w:val="28"/>
        </w:rPr>
        <w:t xml:space="preserve">(piazza Matteotti, 1), </w:t>
      </w:r>
      <w:r w:rsidRPr="00400A50">
        <w:rPr>
          <w:color w:val="000000"/>
          <w:sz w:val="28"/>
          <w:szCs w:val="28"/>
        </w:rPr>
        <w:t xml:space="preserve">indicando nell’oggetto: “Avviso pubblico esplorativo Nidi di Qualità </w:t>
      </w:r>
      <w:proofErr w:type="spellStart"/>
      <w:r w:rsidRPr="00400A50">
        <w:rPr>
          <w:color w:val="000000"/>
          <w:sz w:val="28"/>
          <w:szCs w:val="28"/>
        </w:rPr>
        <w:t>a.e</w:t>
      </w:r>
      <w:proofErr w:type="spellEnd"/>
      <w:r w:rsidRPr="00400A50">
        <w:rPr>
          <w:color w:val="000000"/>
          <w:sz w:val="28"/>
          <w:szCs w:val="28"/>
        </w:rPr>
        <w:t>. 2026/207</w:t>
      </w:r>
      <w:r w:rsidR="00FB5A0A">
        <w:rPr>
          <w:color w:val="000000"/>
          <w:sz w:val="28"/>
          <w:szCs w:val="28"/>
        </w:rPr>
        <w:t xml:space="preserve">”. </w:t>
      </w:r>
      <w:r w:rsidR="00FB5A0A" w:rsidRPr="00FB5A0A">
        <w:rPr>
          <w:color w:val="000000"/>
          <w:sz w:val="28"/>
          <w:szCs w:val="28"/>
        </w:rPr>
        <w:t>Non saranno prese in considerazione domande presentate o pervenute oltre il termine</w:t>
      </w:r>
      <w:r w:rsidR="001C1B7F">
        <w:rPr>
          <w:color w:val="000000"/>
          <w:sz w:val="28"/>
          <w:szCs w:val="28"/>
        </w:rPr>
        <w:t>,</w:t>
      </w:r>
      <w:r w:rsidR="00FB5A0A" w:rsidRPr="00FB5A0A">
        <w:rPr>
          <w:color w:val="000000"/>
          <w:sz w:val="28"/>
          <w:szCs w:val="28"/>
        </w:rPr>
        <w:t xml:space="preserve"> </w:t>
      </w:r>
      <w:r w:rsidR="00FB5A0A">
        <w:rPr>
          <w:color w:val="000000"/>
          <w:sz w:val="28"/>
          <w:szCs w:val="28"/>
        </w:rPr>
        <w:t xml:space="preserve">o </w:t>
      </w:r>
      <w:r w:rsidR="00FB5A0A" w:rsidRPr="00FB5A0A">
        <w:rPr>
          <w:color w:val="000000"/>
          <w:sz w:val="28"/>
          <w:szCs w:val="28"/>
        </w:rPr>
        <w:t xml:space="preserve">inviate </w:t>
      </w:r>
      <w:r w:rsidR="00EA3791">
        <w:rPr>
          <w:color w:val="000000"/>
          <w:sz w:val="28"/>
          <w:szCs w:val="28"/>
        </w:rPr>
        <w:t xml:space="preserve">con sistemi </w:t>
      </w:r>
      <w:r w:rsidR="00FB5A0A" w:rsidRPr="00FB5A0A">
        <w:rPr>
          <w:color w:val="000000"/>
          <w:sz w:val="28"/>
          <w:szCs w:val="28"/>
        </w:rPr>
        <w:t>divers</w:t>
      </w:r>
      <w:r w:rsidR="00EA3791">
        <w:rPr>
          <w:color w:val="000000"/>
          <w:sz w:val="28"/>
          <w:szCs w:val="28"/>
        </w:rPr>
        <w:t>i</w:t>
      </w:r>
      <w:r w:rsidR="00FB5A0A" w:rsidRPr="00FB5A0A">
        <w:rPr>
          <w:color w:val="000000"/>
          <w:sz w:val="28"/>
          <w:szCs w:val="28"/>
        </w:rPr>
        <w:t xml:space="preserve"> da quell</w:t>
      </w:r>
      <w:r w:rsidR="00EA3791">
        <w:rPr>
          <w:color w:val="000000"/>
          <w:sz w:val="28"/>
          <w:szCs w:val="28"/>
        </w:rPr>
        <w:t>i</w:t>
      </w:r>
      <w:r w:rsidR="00FB5A0A" w:rsidRPr="00FB5A0A">
        <w:rPr>
          <w:color w:val="000000"/>
          <w:sz w:val="28"/>
          <w:szCs w:val="28"/>
        </w:rPr>
        <w:t xml:space="preserve"> </w:t>
      </w:r>
      <w:r w:rsidR="00FB5A0A">
        <w:rPr>
          <w:color w:val="000000"/>
          <w:sz w:val="28"/>
          <w:szCs w:val="28"/>
        </w:rPr>
        <w:t>esplicitamente richiest</w:t>
      </w:r>
      <w:r w:rsidR="00EA3791">
        <w:rPr>
          <w:color w:val="000000"/>
          <w:sz w:val="28"/>
          <w:szCs w:val="28"/>
        </w:rPr>
        <w:t>i</w:t>
      </w:r>
      <w:r w:rsidR="00FB5A0A" w:rsidRPr="00FB5A0A">
        <w:rPr>
          <w:color w:val="000000"/>
          <w:sz w:val="28"/>
          <w:szCs w:val="28"/>
        </w:rPr>
        <w:t>.</w:t>
      </w:r>
    </w:p>
    <w:p w14:paraId="541482AF" w14:textId="6785BF1A" w:rsidR="00400A50" w:rsidRDefault="00FB5A0A" w:rsidP="00FB5A0A">
      <w:pPr>
        <w:jc w:val="both"/>
        <w:rPr>
          <w:color w:val="000000"/>
          <w:sz w:val="28"/>
          <w:szCs w:val="28"/>
        </w:rPr>
      </w:pPr>
      <w:r w:rsidRPr="00FB5A0A">
        <w:rPr>
          <w:color w:val="000000"/>
          <w:sz w:val="28"/>
          <w:szCs w:val="28"/>
        </w:rPr>
        <w:t>La modulistica per richiedere il contributo è disponibile sul sito www.comune.carmignano.po.it.</w:t>
      </w:r>
      <w:r>
        <w:rPr>
          <w:color w:val="000000"/>
          <w:sz w:val="28"/>
          <w:szCs w:val="28"/>
        </w:rPr>
        <w:t xml:space="preserve"> </w:t>
      </w:r>
    </w:p>
    <w:p w14:paraId="3307988E" w14:textId="1BF1F2B8" w:rsidR="00400A50" w:rsidRDefault="00FB5A0A" w:rsidP="00FB5A0A">
      <w:pPr>
        <w:jc w:val="both"/>
        <w:rPr>
          <w:color w:val="000000"/>
          <w:sz w:val="28"/>
          <w:szCs w:val="28"/>
        </w:rPr>
      </w:pPr>
      <w:r w:rsidRPr="00FB5A0A">
        <w:rPr>
          <w:color w:val="000000"/>
          <w:sz w:val="28"/>
          <w:szCs w:val="28"/>
        </w:rPr>
        <w:t xml:space="preserve">Il contributo è quantificato in 5.577,47 </w:t>
      </w:r>
      <w:r>
        <w:rPr>
          <w:color w:val="000000"/>
          <w:sz w:val="28"/>
          <w:szCs w:val="28"/>
        </w:rPr>
        <w:t xml:space="preserve">euro </w:t>
      </w:r>
      <w:r w:rsidRPr="00FB5A0A">
        <w:rPr>
          <w:color w:val="000000"/>
          <w:sz w:val="28"/>
          <w:szCs w:val="28"/>
        </w:rPr>
        <w:t>annui, per un massimo di 10 mensilità</w:t>
      </w:r>
      <w:r w:rsidR="001C1B7F">
        <w:rPr>
          <w:color w:val="000000"/>
          <w:sz w:val="28"/>
          <w:szCs w:val="28"/>
        </w:rPr>
        <w:t>,</w:t>
      </w:r>
      <w:r w:rsidRPr="00FB5A0A">
        <w:rPr>
          <w:color w:val="000000"/>
          <w:sz w:val="28"/>
          <w:szCs w:val="28"/>
        </w:rPr>
        <w:t xml:space="preserve"> </w:t>
      </w:r>
      <w:r w:rsidR="00EA3791">
        <w:rPr>
          <w:color w:val="000000"/>
          <w:sz w:val="28"/>
          <w:szCs w:val="28"/>
        </w:rPr>
        <w:t>nel</w:t>
      </w:r>
      <w:r w:rsidRPr="00FB5A0A">
        <w:rPr>
          <w:color w:val="000000"/>
          <w:sz w:val="28"/>
          <w:szCs w:val="28"/>
        </w:rPr>
        <w:t xml:space="preserve"> periodo</w:t>
      </w:r>
      <w:r>
        <w:rPr>
          <w:color w:val="000000"/>
          <w:sz w:val="28"/>
          <w:szCs w:val="28"/>
        </w:rPr>
        <w:t xml:space="preserve"> </w:t>
      </w:r>
      <w:r w:rsidRPr="00FB5A0A">
        <w:rPr>
          <w:color w:val="000000"/>
          <w:sz w:val="28"/>
          <w:szCs w:val="28"/>
        </w:rPr>
        <w:t>ottobre 2026</w:t>
      </w:r>
      <w:r>
        <w:rPr>
          <w:color w:val="000000"/>
          <w:sz w:val="28"/>
          <w:szCs w:val="28"/>
        </w:rPr>
        <w:t>-</w:t>
      </w:r>
      <w:r w:rsidRPr="00FB5A0A">
        <w:rPr>
          <w:color w:val="000000"/>
          <w:sz w:val="28"/>
          <w:szCs w:val="28"/>
        </w:rPr>
        <w:t>luglio 2027. Il contributo viene calcolato, in misura proporzionale, sulla base del</w:t>
      </w:r>
      <w:r>
        <w:rPr>
          <w:color w:val="000000"/>
          <w:sz w:val="28"/>
          <w:szCs w:val="28"/>
        </w:rPr>
        <w:t xml:space="preserve"> </w:t>
      </w:r>
      <w:r w:rsidRPr="00FB5A0A">
        <w:rPr>
          <w:color w:val="000000"/>
          <w:sz w:val="28"/>
          <w:szCs w:val="28"/>
        </w:rPr>
        <w:t xml:space="preserve">numero dei bambini e delle bambine frequentanti i </w:t>
      </w:r>
      <w:r>
        <w:rPr>
          <w:color w:val="000000"/>
          <w:sz w:val="28"/>
          <w:szCs w:val="28"/>
        </w:rPr>
        <w:t xml:space="preserve">nidi </w:t>
      </w:r>
      <w:r w:rsidRPr="00FB5A0A">
        <w:rPr>
          <w:color w:val="000000"/>
          <w:sz w:val="28"/>
          <w:szCs w:val="28"/>
        </w:rPr>
        <w:t>e sulla</w:t>
      </w:r>
      <w:r>
        <w:rPr>
          <w:color w:val="000000"/>
          <w:sz w:val="28"/>
          <w:szCs w:val="28"/>
        </w:rPr>
        <w:t xml:space="preserve"> </w:t>
      </w:r>
      <w:r w:rsidRPr="00FB5A0A">
        <w:rPr>
          <w:color w:val="000000"/>
          <w:sz w:val="28"/>
          <w:szCs w:val="28"/>
        </w:rPr>
        <w:t>base dei mesi di effettiva frequenza</w:t>
      </w:r>
      <w:r>
        <w:rPr>
          <w:color w:val="000000"/>
          <w:sz w:val="28"/>
          <w:szCs w:val="28"/>
        </w:rPr>
        <w:t>.</w:t>
      </w:r>
    </w:p>
    <w:p w14:paraId="182503FA" w14:textId="608F3572" w:rsidR="00400A50" w:rsidRDefault="00FB5A0A" w:rsidP="00FB5A0A">
      <w:pPr>
        <w:jc w:val="both"/>
        <w:rPr>
          <w:color w:val="000000"/>
          <w:sz w:val="28"/>
          <w:szCs w:val="28"/>
        </w:rPr>
      </w:pPr>
      <w:proofErr w:type="spellStart"/>
      <w:r w:rsidRPr="00FB5A0A">
        <w:rPr>
          <w:color w:val="000000"/>
          <w:sz w:val="28"/>
          <w:szCs w:val="28"/>
        </w:rPr>
        <w:t>l</w:t>
      </w:r>
      <w:r w:rsidR="00EA3791">
        <w:rPr>
          <w:color w:val="000000"/>
          <w:sz w:val="28"/>
          <w:szCs w:val="28"/>
        </w:rPr>
        <w:t>l</w:t>
      </w:r>
      <w:proofErr w:type="spellEnd"/>
      <w:r w:rsidRPr="00FB5A0A">
        <w:rPr>
          <w:color w:val="000000"/>
          <w:sz w:val="28"/>
          <w:szCs w:val="28"/>
        </w:rPr>
        <w:t xml:space="preserve"> Comune, </w:t>
      </w:r>
      <w:r w:rsidR="001C1B7F">
        <w:rPr>
          <w:color w:val="000000"/>
          <w:sz w:val="28"/>
          <w:szCs w:val="28"/>
        </w:rPr>
        <w:t>chiuso l’avviso alla scadenza del 28 settembre, procederà all’istruttoria delle domande e non oltre il 2 ottobre invierà</w:t>
      </w:r>
      <w:r w:rsidRPr="00FB5A0A">
        <w:rPr>
          <w:color w:val="000000"/>
          <w:sz w:val="28"/>
          <w:szCs w:val="28"/>
        </w:rPr>
        <w:t xml:space="preserve"> alla Regione Toscana la</w:t>
      </w:r>
      <w:r w:rsidR="001C1B7F">
        <w:rPr>
          <w:color w:val="000000"/>
          <w:sz w:val="28"/>
          <w:szCs w:val="28"/>
        </w:rPr>
        <w:t xml:space="preserve"> </w:t>
      </w:r>
      <w:r w:rsidRPr="00FB5A0A">
        <w:rPr>
          <w:color w:val="000000"/>
          <w:sz w:val="28"/>
          <w:szCs w:val="28"/>
        </w:rPr>
        <w:t>documentazione necessaria.</w:t>
      </w:r>
      <w:r w:rsidR="001C1B7F">
        <w:rPr>
          <w:color w:val="000000"/>
          <w:sz w:val="28"/>
          <w:szCs w:val="28"/>
        </w:rPr>
        <w:t xml:space="preserve"> La graduatoria </w:t>
      </w:r>
      <w:r w:rsidR="00EA3791">
        <w:rPr>
          <w:color w:val="000000"/>
          <w:sz w:val="28"/>
          <w:szCs w:val="28"/>
        </w:rPr>
        <w:t>con l’elenco</w:t>
      </w:r>
      <w:r w:rsidR="001C1B7F">
        <w:rPr>
          <w:color w:val="000000"/>
          <w:sz w:val="28"/>
          <w:szCs w:val="28"/>
        </w:rPr>
        <w:t xml:space="preserve"> degli ammessi e non ammessi sarà pubblicata, entro 15 giorni dal 28 settembre, sul portale del Comune. </w:t>
      </w:r>
      <w:r w:rsidR="001C1B7F" w:rsidRPr="001C1B7F">
        <w:rPr>
          <w:color w:val="000000"/>
          <w:sz w:val="28"/>
          <w:szCs w:val="28"/>
        </w:rPr>
        <w:t>Nessuna comunicazione</w:t>
      </w:r>
      <w:r w:rsidR="001C1B7F">
        <w:rPr>
          <w:color w:val="000000"/>
          <w:sz w:val="28"/>
          <w:szCs w:val="28"/>
        </w:rPr>
        <w:t xml:space="preserve"> </w:t>
      </w:r>
      <w:r w:rsidR="001C1B7F" w:rsidRPr="001C1B7F">
        <w:rPr>
          <w:color w:val="000000"/>
          <w:sz w:val="28"/>
          <w:szCs w:val="28"/>
        </w:rPr>
        <w:t>scritta e personale verrà inviata ai richiedenti</w:t>
      </w:r>
      <w:r w:rsidR="00EA3791">
        <w:rPr>
          <w:color w:val="000000"/>
          <w:sz w:val="28"/>
          <w:szCs w:val="28"/>
        </w:rPr>
        <w:t>,</w:t>
      </w:r>
      <w:r w:rsidR="001C1B7F" w:rsidRPr="001C1B7F">
        <w:rPr>
          <w:color w:val="000000"/>
          <w:sz w:val="28"/>
          <w:szCs w:val="28"/>
        </w:rPr>
        <w:t xml:space="preserve"> né agli ammessi né agli esclusi.</w:t>
      </w:r>
      <w:r w:rsidR="001C1B7F">
        <w:rPr>
          <w:color w:val="000000"/>
          <w:sz w:val="28"/>
          <w:szCs w:val="28"/>
        </w:rPr>
        <w:t xml:space="preserve"> </w:t>
      </w:r>
      <w:r w:rsidRPr="00FB5A0A">
        <w:rPr>
          <w:color w:val="000000"/>
          <w:sz w:val="28"/>
          <w:szCs w:val="28"/>
        </w:rPr>
        <w:t>La pubblicazione sostituisce la comunicazione personal</w:t>
      </w:r>
      <w:r w:rsidR="001C1B7F">
        <w:rPr>
          <w:color w:val="000000"/>
          <w:sz w:val="28"/>
          <w:szCs w:val="28"/>
        </w:rPr>
        <w:t xml:space="preserve">e. </w:t>
      </w:r>
      <w:r w:rsidRPr="00FB5A0A">
        <w:rPr>
          <w:color w:val="000000"/>
          <w:sz w:val="28"/>
          <w:szCs w:val="28"/>
        </w:rPr>
        <w:t xml:space="preserve"> I richiedenti dovranno pertanto consultare il sito </w:t>
      </w:r>
      <w:r w:rsidR="00EA3791">
        <w:rPr>
          <w:color w:val="000000"/>
          <w:sz w:val="28"/>
          <w:szCs w:val="28"/>
        </w:rPr>
        <w:t>www.comune.carmignano.po.it.</w:t>
      </w:r>
    </w:p>
    <w:p w14:paraId="73A2F47A" w14:textId="77777777" w:rsidR="00400A50" w:rsidRDefault="00400A50" w:rsidP="00400A50">
      <w:pPr>
        <w:jc w:val="both"/>
        <w:rPr>
          <w:color w:val="000000"/>
          <w:sz w:val="28"/>
          <w:szCs w:val="28"/>
        </w:rPr>
      </w:pPr>
    </w:p>
    <w:p w14:paraId="3E328EA3" w14:textId="77777777" w:rsidR="00400A50" w:rsidRDefault="00400A50" w:rsidP="00400A50">
      <w:pPr>
        <w:jc w:val="both"/>
        <w:rPr>
          <w:color w:val="000000"/>
          <w:sz w:val="28"/>
          <w:szCs w:val="28"/>
        </w:rPr>
      </w:pPr>
    </w:p>
    <w:sectPr w:rsidR="00400A50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793414C-E7B8-4BF9-9AFC-418B55FBF10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5ABFEAB2-15C1-4CE3-BD3D-47E94DDBA8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18FEAF9-45E7-4AC5-B3A2-4DF948C63B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F53B234-4E52-428C-8932-CF9F583E15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FBA"/>
    <w:rsid w:val="00151B45"/>
    <w:rsid w:val="001C1B7F"/>
    <w:rsid w:val="00400A50"/>
    <w:rsid w:val="00796FBA"/>
    <w:rsid w:val="009B38CF"/>
    <w:rsid w:val="009E6F95"/>
    <w:rsid w:val="00EA3791"/>
    <w:rsid w:val="00F96CB1"/>
    <w:rsid w:val="00FB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C1C4"/>
  <w15:docId w15:val="{06EDF44D-7052-4B05-9284-3E254A88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51B4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1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une.carmignano@postacert.toscan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2026-09-08T14:00:00Z</dcterms:created>
  <dcterms:modified xsi:type="dcterms:W3CDTF">2026-09-08T14:00:00Z</dcterms:modified>
</cp:coreProperties>
</file>