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8F41E" w14:textId="293F3FE7" w:rsidR="000B0D0D" w:rsidRDefault="0016011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rFonts w:ascii="Garamond" w:eastAsia="Garamond" w:hAnsi="Garamond" w:cs="Garamond"/>
          <w:color w:val="000000"/>
          <w:sz w:val="36"/>
          <w:szCs w:val="36"/>
        </w:rPr>
        <w:t xml:space="preserve">  </w:t>
      </w:r>
      <w:r>
        <w:rPr>
          <w:noProof/>
          <w:color w:val="000000"/>
          <w:sz w:val="22"/>
          <w:szCs w:val="22"/>
        </w:rPr>
        <w:drawing>
          <wp:inline distT="0" distB="0" distL="114300" distR="114300" wp14:anchorId="57511363" wp14:editId="5C619BBF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59A80E" w14:textId="601BC4F5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COMUNE DI CARMIGNANO</w:t>
      </w:r>
    </w:p>
    <w:p w14:paraId="6B90FF45" w14:textId="77777777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349DE045" w14:textId="77777777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27B1879E" w14:textId="7988D7AA" w:rsidR="000B0D0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055 875011 | </w:t>
      </w:r>
      <w:hyperlink r:id="rId6" w:history="1">
        <w:r w:rsidR="00185BE5" w:rsidRPr="00640971">
          <w:rPr>
            <w:rStyle w:val="Collegamentoipertestuale"/>
            <w:sz w:val="24"/>
            <w:szCs w:val="24"/>
          </w:rPr>
          <w:t>ufficiostampa@comune.carmignano.po.it</w:t>
        </w:r>
      </w:hyperlink>
    </w:p>
    <w:p w14:paraId="0639AAA4" w14:textId="77777777" w:rsidR="00185BE5" w:rsidRDefault="00185BE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</w:p>
    <w:p w14:paraId="5887C714" w14:textId="77777777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6C753A1A" w14:textId="5C2A2985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Comunicato stampa</w:t>
      </w:r>
    </w:p>
    <w:p w14:paraId="6842D973" w14:textId="373F7104" w:rsidR="002D7629" w:rsidRDefault="003E5BDF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</w:t>
      </w:r>
      <w:r w:rsidR="005D1AD0">
        <w:rPr>
          <w:b/>
          <w:color w:val="000000"/>
          <w:sz w:val="28"/>
          <w:szCs w:val="28"/>
        </w:rPr>
        <w:t>7</w:t>
      </w:r>
      <w:r w:rsidR="00A01941">
        <w:rPr>
          <w:b/>
          <w:color w:val="000000"/>
          <w:sz w:val="28"/>
          <w:szCs w:val="28"/>
        </w:rPr>
        <w:t>/</w:t>
      </w:r>
      <w:r w:rsidR="007F235D">
        <w:rPr>
          <w:b/>
          <w:color w:val="000000"/>
          <w:sz w:val="28"/>
          <w:szCs w:val="28"/>
        </w:rPr>
        <w:t>1</w:t>
      </w:r>
      <w:r w:rsidR="002D7629">
        <w:rPr>
          <w:b/>
          <w:color w:val="000000"/>
          <w:sz w:val="28"/>
          <w:szCs w:val="28"/>
        </w:rPr>
        <w:t>0/202</w:t>
      </w:r>
      <w:r>
        <w:rPr>
          <w:b/>
          <w:color w:val="000000"/>
          <w:sz w:val="28"/>
          <w:szCs w:val="28"/>
        </w:rPr>
        <w:t>6</w:t>
      </w:r>
    </w:p>
    <w:p w14:paraId="679D0118" w14:textId="77777777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0D3FDA47" w14:textId="0D69F4E5" w:rsidR="002D7629" w:rsidRDefault="00ED41EF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Un autunno da sfogliare. Alla “Palazzeschi” la “Musica tra le pagine” </w:t>
      </w:r>
      <w:r w:rsidR="001F282A">
        <w:rPr>
          <w:b/>
          <w:color w:val="000000"/>
          <w:sz w:val="28"/>
          <w:szCs w:val="28"/>
        </w:rPr>
        <w:t xml:space="preserve">  </w:t>
      </w:r>
      <w:r w:rsidR="00D47303">
        <w:rPr>
          <w:b/>
          <w:color w:val="000000"/>
          <w:sz w:val="28"/>
          <w:szCs w:val="28"/>
        </w:rPr>
        <w:t xml:space="preserve"> </w:t>
      </w:r>
      <w:r w:rsidR="001E4809">
        <w:rPr>
          <w:b/>
          <w:color w:val="000000"/>
          <w:sz w:val="28"/>
          <w:szCs w:val="28"/>
        </w:rPr>
        <w:t xml:space="preserve"> </w:t>
      </w:r>
      <w:r w:rsidR="002D7629">
        <w:rPr>
          <w:b/>
          <w:color w:val="000000"/>
          <w:sz w:val="28"/>
          <w:szCs w:val="28"/>
        </w:rPr>
        <w:t xml:space="preserve">  </w:t>
      </w:r>
    </w:p>
    <w:p w14:paraId="65A58020" w14:textId="77777777" w:rsidR="002D7629" w:rsidRDefault="002D7629" w:rsidP="002D76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sz w:val="28"/>
          <w:szCs w:val="28"/>
        </w:rPr>
      </w:pPr>
    </w:p>
    <w:p w14:paraId="1252892C" w14:textId="36E5C374" w:rsidR="00ED4E22" w:rsidRDefault="002D7629" w:rsidP="00ED4E2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CARMIGNANO – </w:t>
      </w:r>
      <w:r w:rsidR="00ED4E22">
        <w:rPr>
          <w:color w:val="000000"/>
          <w:sz w:val="28"/>
          <w:szCs w:val="28"/>
        </w:rPr>
        <w:t xml:space="preserve">Primo appuntamento carmignanese, sabato 10 ottobre, nel pomeriggio (ore 16.30), con “Un  autunno da sfogliare”, </w:t>
      </w:r>
      <w:r w:rsidR="00ED4E22" w:rsidRPr="00ED4E22">
        <w:rPr>
          <w:color w:val="000000"/>
          <w:sz w:val="28"/>
          <w:szCs w:val="28"/>
        </w:rPr>
        <w:t xml:space="preserve">la storica rassegna del Sistema bibliotecario provinciale pratese, coordinata dalla biblioteca Lazzerini </w:t>
      </w:r>
      <w:r w:rsidR="00ED41EF">
        <w:rPr>
          <w:color w:val="000000"/>
          <w:sz w:val="28"/>
          <w:szCs w:val="28"/>
        </w:rPr>
        <w:t xml:space="preserve">di Prato </w:t>
      </w:r>
      <w:r w:rsidR="00ED4E22" w:rsidRPr="00ED4E22">
        <w:rPr>
          <w:color w:val="000000"/>
          <w:sz w:val="28"/>
          <w:szCs w:val="28"/>
        </w:rPr>
        <w:t>e realizzata con il sostegno della Regione Toscana, giunta quest’anno alla sua ventesima edizione</w:t>
      </w:r>
      <w:r w:rsidR="00ED4E22">
        <w:rPr>
          <w:color w:val="000000"/>
          <w:sz w:val="28"/>
          <w:szCs w:val="28"/>
        </w:rPr>
        <w:t>, che fino a</w:t>
      </w:r>
      <w:r w:rsidR="00ED41EF">
        <w:rPr>
          <w:color w:val="000000"/>
          <w:sz w:val="28"/>
          <w:szCs w:val="28"/>
        </w:rPr>
        <w:t>l</w:t>
      </w:r>
      <w:r w:rsidR="00ED4E22">
        <w:rPr>
          <w:color w:val="000000"/>
          <w:sz w:val="28"/>
          <w:szCs w:val="28"/>
        </w:rPr>
        <w:t xml:space="preserve"> </w:t>
      </w:r>
      <w:r w:rsidR="00ED41EF">
        <w:rPr>
          <w:color w:val="000000"/>
          <w:sz w:val="28"/>
          <w:szCs w:val="28"/>
        </w:rPr>
        <w:t xml:space="preserve">4 </w:t>
      </w:r>
      <w:r w:rsidR="00ED4E22">
        <w:rPr>
          <w:color w:val="000000"/>
          <w:sz w:val="28"/>
          <w:szCs w:val="28"/>
        </w:rPr>
        <w:t>gennaio</w:t>
      </w:r>
      <w:r w:rsidR="00ED41EF">
        <w:rPr>
          <w:color w:val="000000"/>
          <w:sz w:val="28"/>
          <w:szCs w:val="28"/>
        </w:rPr>
        <w:t xml:space="preserve"> 2027</w:t>
      </w:r>
      <w:r w:rsidR="00ED4E22">
        <w:rPr>
          <w:color w:val="000000"/>
          <w:sz w:val="28"/>
          <w:szCs w:val="28"/>
        </w:rPr>
        <w:t xml:space="preserve"> </w:t>
      </w:r>
      <w:r w:rsidR="00ED4E22" w:rsidRPr="00ED4E22">
        <w:rPr>
          <w:color w:val="000000"/>
          <w:sz w:val="28"/>
          <w:szCs w:val="28"/>
        </w:rPr>
        <w:t xml:space="preserve">raccoglie oltre </w:t>
      </w:r>
      <w:r w:rsidR="00ED4E22">
        <w:rPr>
          <w:color w:val="000000"/>
          <w:sz w:val="28"/>
          <w:szCs w:val="28"/>
        </w:rPr>
        <w:t>duecento</w:t>
      </w:r>
      <w:r w:rsidR="00ED4E22" w:rsidRPr="00ED4E22">
        <w:rPr>
          <w:color w:val="000000"/>
          <w:sz w:val="28"/>
          <w:szCs w:val="28"/>
        </w:rPr>
        <w:t xml:space="preserve"> iniziative </w:t>
      </w:r>
      <w:r w:rsidR="00ED41EF">
        <w:rPr>
          <w:color w:val="000000"/>
          <w:sz w:val="28"/>
          <w:szCs w:val="28"/>
        </w:rPr>
        <w:t xml:space="preserve">disseminate </w:t>
      </w:r>
      <w:r w:rsidR="00ED4E22" w:rsidRPr="00ED4E22">
        <w:rPr>
          <w:color w:val="000000"/>
          <w:sz w:val="28"/>
          <w:szCs w:val="28"/>
        </w:rPr>
        <w:t xml:space="preserve">in tutte le biblioteche e archivi della rete, diversificate </w:t>
      </w:r>
      <w:r w:rsidR="00ED4E22">
        <w:rPr>
          <w:color w:val="000000"/>
          <w:sz w:val="28"/>
          <w:szCs w:val="28"/>
        </w:rPr>
        <w:t>per</w:t>
      </w:r>
      <w:r w:rsidR="00ED4E22" w:rsidRPr="00ED4E22">
        <w:rPr>
          <w:color w:val="000000"/>
          <w:sz w:val="28"/>
          <w:szCs w:val="28"/>
        </w:rPr>
        <w:t xml:space="preserve"> genere e </w:t>
      </w:r>
      <w:r w:rsidR="00ED4E22">
        <w:rPr>
          <w:color w:val="000000"/>
          <w:sz w:val="28"/>
          <w:szCs w:val="28"/>
        </w:rPr>
        <w:t>ideate</w:t>
      </w:r>
      <w:r w:rsidR="00ED4E22" w:rsidRPr="00ED4E22">
        <w:rPr>
          <w:color w:val="000000"/>
          <w:sz w:val="28"/>
          <w:szCs w:val="28"/>
        </w:rPr>
        <w:t xml:space="preserve"> per ogni età, </w:t>
      </w:r>
    </w:p>
    <w:p w14:paraId="16482E31" w14:textId="4983F87F" w:rsidR="009910FA" w:rsidRDefault="00ED4E22" w:rsidP="00ED4E2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La </w:t>
      </w:r>
      <w:r w:rsidR="00ED41EF">
        <w:rPr>
          <w:color w:val="000000"/>
          <w:sz w:val="28"/>
          <w:szCs w:val="28"/>
        </w:rPr>
        <w:t xml:space="preserve">prima </w:t>
      </w:r>
      <w:r>
        <w:rPr>
          <w:color w:val="000000"/>
          <w:sz w:val="28"/>
          <w:szCs w:val="28"/>
        </w:rPr>
        <w:t>tappa carmignanese, alla biblioteca “Aldo Palazzechi” di Seano</w:t>
      </w:r>
      <w:r w:rsidR="00ED41EF">
        <w:rPr>
          <w:color w:val="000000"/>
          <w:sz w:val="28"/>
          <w:szCs w:val="28"/>
        </w:rPr>
        <w:t xml:space="preserve"> (via Gadda, 27/29),</w:t>
      </w:r>
      <w:r>
        <w:rPr>
          <w:color w:val="000000"/>
          <w:sz w:val="28"/>
          <w:szCs w:val="28"/>
        </w:rPr>
        <w:t xml:space="preserve"> per bambini da 4 a 8 anni, </w:t>
      </w:r>
      <w:r w:rsidR="009910FA">
        <w:rPr>
          <w:color w:val="000000"/>
          <w:sz w:val="28"/>
          <w:szCs w:val="28"/>
        </w:rPr>
        <w:t xml:space="preserve">presenta “Musica tra le pagine”, un’esplosione di letture animate e laboratori, con i libri che prendono vita </w:t>
      </w:r>
      <w:r w:rsidR="00ED41EF">
        <w:rPr>
          <w:color w:val="000000"/>
          <w:sz w:val="28"/>
          <w:szCs w:val="28"/>
        </w:rPr>
        <w:t xml:space="preserve">a </w:t>
      </w:r>
      <w:r w:rsidR="009910FA">
        <w:rPr>
          <w:color w:val="000000"/>
          <w:sz w:val="28"/>
          <w:szCs w:val="28"/>
        </w:rPr>
        <w:t xml:space="preserve">tempo </w:t>
      </w:r>
      <w:r w:rsidR="00ED41EF">
        <w:rPr>
          <w:color w:val="000000"/>
          <w:sz w:val="28"/>
          <w:szCs w:val="28"/>
        </w:rPr>
        <w:t>di onde sonore</w:t>
      </w:r>
      <w:r w:rsidR="009910FA">
        <w:rPr>
          <w:color w:val="000000"/>
          <w:sz w:val="28"/>
          <w:szCs w:val="28"/>
        </w:rPr>
        <w:t>. U</w:t>
      </w:r>
      <w:r w:rsidR="00ED41EF">
        <w:rPr>
          <w:color w:val="000000"/>
          <w:sz w:val="28"/>
          <w:szCs w:val="28"/>
        </w:rPr>
        <w:t>n</w:t>
      </w:r>
      <w:r w:rsidR="009910FA">
        <w:rPr>
          <w:color w:val="000000"/>
          <w:sz w:val="28"/>
          <w:szCs w:val="28"/>
        </w:rPr>
        <w:t>’esperienza collettiva, fatta anche di gioco con note e strumenti.</w:t>
      </w:r>
    </w:p>
    <w:p w14:paraId="5A31EE23" w14:textId="383257CA" w:rsidR="00ED4E22" w:rsidRDefault="009910FA" w:rsidP="00ED4E2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Per “Musica tra le pagine” sono in programma, sempre di sabato pomeriggio, sei appuntamenti, tre a ottobre (10, 24, 31), tre a novembre (7, 21, 28).     </w:t>
      </w:r>
    </w:p>
    <w:p w14:paraId="0A433EDD" w14:textId="77777777" w:rsidR="00ED41EF" w:rsidRDefault="009910FA" w:rsidP="00ED4E2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Inoltre</w:t>
      </w:r>
      <w:r w:rsidR="00ED41E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la biblioteca comunale, durante lo svolgimento della rassegna, alla cui presentazione </w:t>
      </w:r>
      <w:r w:rsidR="00ED41EF">
        <w:rPr>
          <w:color w:val="000000"/>
          <w:sz w:val="28"/>
          <w:szCs w:val="28"/>
        </w:rPr>
        <w:t xml:space="preserve">lo scorso settembre </w:t>
      </w:r>
      <w:r>
        <w:rPr>
          <w:color w:val="000000"/>
          <w:sz w:val="28"/>
          <w:szCs w:val="28"/>
        </w:rPr>
        <w:t xml:space="preserve">partecipò anche l’assessore alla Cultura Maria Cristina Monni, per la serie “Biblioteche (A) per te!”, osserverà </w:t>
      </w:r>
      <w:r w:rsidR="00ED41EF">
        <w:rPr>
          <w:color w:val="000000"/>
          <w:sz w:val="28"/>
          <w:szCs w:val="28"/>
        </w:rPr>
        <w:t xml:space="preserve">aperture straordinarie il pomeriggio (ore 14-19) di ogni sabato, nel periodo compreso tra il 10 ottobre e il 28 novembre. </w:t>
      </w:r>
    </w:p>
    <w:p w14:paraId="4279CFBD" w14:textId="62E51AD5" w:rsidR="00ED4E22" w:rsidRDefault="00ED4E22" w:rsidP="00ED4E2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 w:rsidRPr="00ED4E22">
        <w:rPr>
          <w:color w:val="000000"/>
          <w:sz w:val="28"/>
          <w:szCs w:val="28"/>
        </w:rPr>
        <w:t xml:space="preserve">Tutte le iniziative </w:t>
      </w:r>
      <w:r w:rsidR="009910FA">
        <w:rPr>
          <w:color w:val="000000"/>
          <w:sz w:val="28"/>
          <w:szCs w:val="28"/>
        </w:rPr>
        <w:t xml:space="preserve">di “Un autunno da sfogliare” </w:t>
      </w:r>
      <w:r w:rsidRPr="00ED4E22">
        <w:rPr>
          <w:color w:val="000000"/>
          <w:sz w:val="28"/>
          <w:szCs w:val="28"/>
        </w:rPr>
        <w:t>sono a ingresso gratuito.</w:t>
      </w:r>
      <w:r>
        <w:rPr>
          <w:color w:val="000000"/>
          <w:sz w:val="28"/>
          <w:szCs w:val="28"/>
        </w:rPr>
        <w:t xml:space="preserve"> </w:t>
      </w:r>
      <w:r w:rsidRPr="00ED4E22">
        <w:rPr>
          <w:color w:val="000000"/>
          <w:sz w:val="28"/>
          <w:szCs w:val="28"/>
        </w:rPr>
        <w:t xml:space="preserve">Il programma è consultabile online su </w:t>
      </w:r>
      <w:hyperlink r:id="rId7" w:history="1">
        <w:r w:rsidRPr="009910FA">
          <w:rPr>
            <w:rStyle w:val="Collegamentoipertestuale"/>
            <w:color w:val="auto"/>
            <w:sz w:val="28"/>
            <w:szCs w:val="28"/>
            <w:u w:val="none"/>
          </w:rPr>
          <w:t>www.sistemabibliotecario.prato.it</w:t>
        </w:r>
      </w:hyperlink>
      <w:r w:rsidR="009910FA">
        <w:rPr>
          <w:sz w:val="28"/>
          <w:szCs w:val="28"/>
        </w:rPr>
        <w:t xml:space="preserve">. </w:t>
      </w:r>
    </w:p>
    <w:p w14:paraId="62993159" w14:textId="77777777" w:rsidR="00ED4E22" w:rsidRDefault="00ED4E22" w:rsidP="00ED4E2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</w:p>
    <w:p w14:paraId="69BDEC0F" w14:textId="77777777" w:rsidR="00ED4E22" w:rsidRDefault="00ED4E22" w:rsidP="00ED4E2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</w:p>
    <w:sectPr w:rsidR="00ED4E22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806C1"/>
    <w:multiLevelType w:val="hybridMultilevel"/>
    <w:tmpl w:val="2F58C2E8"/>
    <w:lvl w:ilvl="0" w:tplc="F83E05B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D2315"/>
    <w:multiLevelType w:val="hybridMultilevel"/>
    <w:tmpl w:val="D8B8A1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968C8"/>
    <w:multiLevelType w:val="hybridMultilevel"/>
    <w:tmpl w:val="96442984"/>
    <w:lvl w:ilvl="0" w:tplc="1D1C26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465198">
    <w:abstractNumId w:val="2"/>
  </w:num>
  <w:num w:numId="2" w16cid:durableId="978726326">
    <w:abstractNumId w:val="1"/>
  </w:num>
  <w:num w:numId="3" w16cid:durableId="1642660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D0D"/>
    <w:rsid w:val="000103C9"/>
    <w:rsid w:val="00014266"/>
    <w:rsid w:val="00021534"/>
    <w:rsid w:val="000224F0"/>
    <w:rsid w:val="00052D59"/>
    <w:rsid w:val="000817BC"/>
    <w:rsid w:val="00082D91"/>
    <w:rsid w:val="00092743"/>
    <w:rsid w:val="000963BD"/>
    <w:rsid w:val="000A18C0"/>
    <w:rsid w:val="000B0D0D"/>
    <w:rsid w:val="000F154D"/>
    <w:rsid w:val="000F3B90"/>
    <w:rsid w:val="00115F29"/>
    <w:rsid w:val="00123F1F"/>
    <w:rsid w:val="001255D9"/>
    <w:rsid w:val="00145C78"/>
    <w:rsid w:val="00160113"/>
    <w:rsid w:val="00166873"/>
    <w:rsid w:val="00176899"/>
    <w:rsid w:val="00185BE5"/>
    <w:rsid w:val="0019727E"/>
    <w:rsid w:val="001B21B3"/>
    <w:rsid w:val="001B2AC4"/>
    <w:rsid w:val="001C065E"/>
    <w:rsid w:val="001C1C89"/>
    <w:rsid w:val="001C4552"/>
    <w:rsid w:val="001C68A3"/>
    <w:rsid w:val="001E4809"/>
    <w:rsid w:val="001F282A"/>
    <w:rsid w:val="0020707D"/>
    <w:rsid w:val="002167B8"/>
    <w:rsid w:val="00222A40"/>
    <w:rsid w:val="00223A0B"/>
    <w:rsid w:val="00227A28"/>
    <w:rsid w:val="00230878"/>
    <w:rsid w:val="00233389"/>
    <w:rsid w:val="00264002"/>
    <w:rsid w:val="0028584B"/>
    <w:rsid w:val="0029132C"/>
    <w:rsid w:val="00297689"/>
    <w:rsid w:val="002A737B"/>
    <w:rsid w:val="002B1AEE"/>
    <w:rsid w:val="002C2BD1"/>
    <w:rsid w:val="002C5EB5"/>
    <w:rsid w:val="002D7629"/>
    <w:rsid w:val="002E1080"/>
    <w:rsid w:val="002E157D"/>
    <w:rsid w:val="002E22A1"/>
    <w:rsid w:val="00325B18"/>
    <w:rsid w:val="0034126A"/>
    <w:rsid w:val="0036534B"/>
    <w:rsid w:val="00367D15"/>
    <w:rsid w:val="003A43ED"/>
    <w:rsid w:val="003A4658"/>
    <w:rsid w:val="003B43F8"/>
    <w:rsid w:val="003D7DB5"/>
    <w:rsid w:val="003E5BDF"/>
    <w:rsid w:val="003F1230"/>
    <w:rsid w:val="003F308C"/>
    <w:rsid w:val="003F37D2"/>
    <w:rsid w:val="00415D72"/>
    <w:rsid w:val="00423215"/>
    <w:rsid w:val="004311B1"/>
    <w:rsid w:val="0043496F"/>
    <w:rsid w:val="0044012A"/>
    <w:rsid w:val="00470909"/>
    <w:rsid w:val="00471027"/>
    <w:rsid w:val="00473387"/>
    <w:rsid w:val="00477C21"/>
    <w:rsid w:val="00482018"/>
    <w:rsid w:val="004A7B4E"/>
    <w:rsid w:val="004E22D7"/>
    <w:rsid w:val="004E386C"/>
    <w:rsid w:val="00507DF4"/>
    <w:rsid w:val="00527078"/>
    <w:rsid w:val="005276C2"/>
    <w:rsid w:val="00564CFB"/>
    <w:rsid w:val="00572790"/>
    <w:rsid w:val="005924D4"/>
    <w:rsid w:val="005A6FAD"/>
    <w:rsid w:val="005B0810"/>
    <w:rsid w:val="005C0D3F"/>
    <w:rsid w:val="005C1F8A"/>
    <w:rsid w:val="005D0346"/>
    <w:rsid w:val="005D1880"/>
    <w:rsid w:val="005D1AD0"/>
    <w:rsid w:val="005E6E24"/>
    <w:rsid w:val="005F21BB"/>
    <w:rsid w:val="005F5D57"/>
    <w:rsid w:val="005F632B"/>
    <w:rsid w:val="00606775"/>
    <w:rsid w:val="0061017B"/>
    <w:rsid w:val="006300A7"/>
    <w:rsid w:val="006342D2"/>
    <w:rsid w:val="00634BB5"/>
    <w:rsid w:val="00635B9C"/>
    <w:rsid w:val="00646619"/>
    <w:rsid w:val="0065150E"/>
    <w:rsid w:val="006569D0"/>
    <w:rsid w:val="00657A3B"/>
    <w:rsid w:val="00666041"/>
    <w:rsid w:val="00677060"/>
    <w:rsid w:val="00684048"/>
    <w:rsid w:val="006A5A51"/>
    <w:rsid w:val="006A5B68"/>
    <w:rsid w:val="006B1E4E"/>
    <w:rsid w:val="006E7264"/>
    <w:rsid w:val="006F0CAC"/>
    <w:rsid w:val="00701533"/>
    <w:rsid w:val="007054DD"/>
    <w:rsid w:val="0073521C"/>
    <w:rsid w:val="00737945"/>
    <w:rsid w:val="00756AB7"/>
    <w:rsid w:val="00757A71"/>
    <w:rsid w:val="00761ECD"/>
    <w:rsid w:val="00764308"/>
    <w:rsid w:val="00770008"/>
    <w:rsid w:val="007743A8"/>
    <w:rsid w:val="00794673"/>
    <w:rsid w:val="00794A88"/>
    <w:rsid w:val="007B0A34"/>
    <w:rsid w:val="007B57C7"/>
    <w:rsid w:val="007C5FD6"/>
    <w:rsid w:val="007F235D"/>
    <w:rsid w:val="007F35C5"/>
    <w:rsid w:val="007F4E53"/>
    <w:rsid w:val="00800C65"/>
    <w:rsid w:val="00805D06"/>
    <w:rsid w:val="00830460"/>
    <w:rsid w:val="00830973"/>
    <w:rsid w:val="00856655"/>
    <w:rsid w:val="00862118"/>
    <w:rsid w:val="008634A3"/>
    <w:rsid w:val="00865571"/>
    <w:rsid w:val="008775D4"/>
    <w:rsid w:val="00882355"/>
    <w:rsid w:val="0089023F"/>
    <w:rsid w:val="008903F1"/>
    <w:rsid w:val="008A67F6"/>
    <w:rsid w:val="008B4C06"/>
    <w:rsid w:val="008E0BEE"/>
    <w:rsid w:val="008F0CF2"/>
    <w:rsid w:val="00907383"/>
    <w:rsid w:val="00923A1F"/>
    <w:rsid w:val="00937110"/>
    <w:rsid w:val="00950F9A"/>
    <w:rsid w:val="00951F51"/>
    <w:rsid w:val="009670A4"/>
    <w:rsid w:val="00972774"/>
    <w:rsid w:val="00973FB3"/>
    <w:rsid w:val="00982C09"/>
    <w:rsid w:val="009836E6"/>
    <w:rsid w:val="009910FA"/>
    <w:rsid w:val="00995D1A"/>
    <w:rsid w:val="009B2790"/>
    <w:rsid w:val="009B2FD9"/>
    <w:rsid w:val="009B5243"/>
    <w:rsid w:val="009B6359"/>
    <w:rsid w:val="009B6D21"/>
    <w:rsid w:val="009D5E37"/>
    <w:rsid w:val="009F3AED"/>
    <w:rsid w:val="009F46AB"/>
    <w:rsid w:val="009F68BD"/>
    <w:rsid w:val="00A01941"/>
    <w:rsid w:val="00A02308"/>
    <w:rsid w:val="00A15C1B"/>
    <w:rsid w:val="00A222E6"/>
    <w:rsid w:val="00A26D15"/>
    <w:rsid w:val="00A30C26"/>
    <w:rsid w:val="00A60317"/>
    <w:rsid w:val="00A800C3"/>
    <w:rsid w:val="00AA464C"/>
    <w:rsid w:val="00AC159E"/>
    <w:rsid w:val="00AC7F2E"/>
    <w:rsid w:val="00AE20B5"/>
    <w:rsid w:val="00AF07D4"/>
    <w:rsid w:val="00B20A9E"/>
    <w:rsid w:val="00B415A8"/>
    <w:rsid w:val="00B5467C"/>
    <w:rsid w:val="00B62101"/>
    <w:rsid w:val="00B65CBD"/>
    <w:rsid w:val="00B75C07"/>
    <w:rsid w:val="00B936A0"/>
    <w:rsid w:val="00BA152E"/>
    <w:rsid w:val="00BA1D91"/>
    <w:rsid w:val="00BF6B57"/>
    <w:rsid w:val="00C04EFC"/>
    <w:rsid w:val="00C177CD"/>
    <w:rsid w:val="00C203C9"/>
    <w:rsid w:val="00C43071"/>
    <w:rsid w:val="00C464C8"/>
    <w:rsid w:val="00C521B7"/>
    <w:rsid w:val="00C531BD"/>
    <w:rsid w:val="00C63936"/>
    <w:rsid w:val="00C64907"/>
    <w:rsid w:val="00C8463D"/>
    <w:rsid w:val="00C8696C"/>
    <w:rsid w:val="00C907A2"/>
    <w:rsid w:val="00C908A0"/>
    <w:rsid w:val="00C934CE"/>
    <w:rsid w:val="00C95A55"/>
    <w:rsid w:val="00C962D9"/>
    <w:rsid w:val="00CB1D13"/>
    <w:rsid w:val="00CB4299"/>
    <w:rsid w:val="00CB5063"/>
    <w:rsid w:val="00CC25E2"/>
    <w:rsid w:val="00CC421A"/>
    <w:rsid w:val="00CE5D26"/>
    <w:rsid w:val="00D0384F"/>
    <w:rsid w:val="00D17E7A"/>
    <w:rsid w:val="00D24DCC"/>
    <w:rsid w:val="00D25719"/>
    <w:rsid w:val="00D3664B"/>
    <w:rsid w:val="00D4058E"/>
    <w:rsid w:val="00D47303"/>
    <w:rsid w:val="00D531E1"/>
    <w:rsid w:val="00D616FC"/>
    <w:rsid w:val="00D61ADB"/>
    <w:rsid w:val="00D769F0"/>
    <w:rsid w:val="00DA5F6A"/>
    <w:rsid w:val="00DB352A"/>
    <w:rsid w:val="00DC4663"/>
    <w:rsid w:val="00DC503E"/>
    <w:rsid w:val="00DD1B43"/>
    <w:rsid w:val="00DD1E89"/>
    <w:rsid w:val="00DD37A8"/>
    <w:rsid w:val="00DD7464"/>
    <w:rsid w:val="00DF08E5"/>
    <w:rsid w:val="00DF5D7A"/>
    <w:rsid w:val="00E10D30"/>
    <w:rsid w:val="00E322B4"/>
    <w:rsid w:val="00E33502"/>
    <w:rsid w:val="00E445E0"/>
    <w:rsid w:val="00E5019E"/>
    <w:rsid w:val="00E6154D"/>
    <w:rsid w:val="00E63A64"/>
    <w:rsid w:val="00E6719B"/>
    <w:rsid w:val="00E7191D"/>
    <w:rsid w:val="00E75EB8"/>
    <w:rsid w:val="00ED41EF"/>
    <w:rsid w:val="00ED4E22"/>
    <w:rsid w:val="00EF63D2"/>
    <w:rsid w:val="00F41269"/>
    <w:rsid w:val="00F457AF"/>
    <w:rsid w:val="00F64F80"/>
    <w:rsid w:val="00FC1C58"/>
    <w:rsid w:val="00FE604D"/>
    <w:rsid w:val="00FF0CDB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CCB02"/>
  <w15:docId w15:val="{D2698099-3142-45FB-B8A3-E927B0DA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185BE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5BE5"/>
    <w:rPr>
      <w:color w:val="605E5C"/>
      <w:shd w:val="clear" w:color="auto" w:fill="E1DFDD"/>
    </w:rPr>
  </w:style>
  <w:style w:type="paragraph" w:customStyle="1" w:styleId="Standard">
    <w:name w:val="Standard"/>
    <w:rsid w:val="00D17E7A"/>
    <w:pPr>
      <w:widowControl w:val="0"/>
      <w:suppressAutoHyphens/>
      <w:autoSpaceDN w:val="0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2167B8"/>
    <w:pPr>
      <w:ind w:left="720"/>
      <w:contextualSpacing/>
    </w:pPr>
  </w:style>
  <w:style w:type="paragraph" w:styleId="Nessunaspaziatura">
    <w:name w:val="No Spacing"/>
    <w:uiPriority w:val="1"/>
    <w:qFormat/>
    <w:rsid w:val="00AF0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stemabibliotecario.pra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ficiostampa@comune.carmignano.po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Brunello Gabellini</dc:creator>
  <cp:lastModifiedBy>Brunello Gabellini</cp:lastModifiedBy>
  <cp:revision>3</cp:revision>
  <dcterms:created xsi:type="dcterms:W3CDTF">2026-10-07T10:49:00Z</dcterms:created>
  <dcterms:modified xsi:type="dcterms:W3CDTF">2026-10-07T10:49:00Z</dcterms:modified>
</cp:coreProperties>
</file>