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7A75418" w:rsidR="00764308" w:rsidRDefault="006342D2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57A71"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/0</w:t>
      </w:r>
      <w:r w:rsidR="0077000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50410C80" w:rsidR="000F154D" w:rsidRDefault="00757A71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Disinfestazione anti zanzare. A Carmignano è biologica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697C0340" w14:textId="6D1F6610" w:rsidR="00646619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701533">
        <w:rPr>
          <w:color w:val="000000"/>
          <w:sz w:val="28"/>
          <w:szCs w:val="28"/>
        </w:rPr>
        <w:t>Sette cicli di interventi anti larvali, perché spiega il sindaco Edoardo Prestanti «più efficaci e senza costi ambientali», su caditoie</w:t>
      </w:r>
      <w:r w:rsidR="00757A71">
        <w:rPr>
          <w:color w:val="000000"/>
          <w:sz w:val="28"/>
          <w:szCs w:val="28"/>
        </w:rPr>
        <w:t xml:space="preserve">, </w:t>
      </w:r>
      <w:r w:rsidR="00701533">
        <w:rPr>
          <w:color w:val="000000"/>
          <w:sz w:val="28"/>
          <w:szCs w:val="28"/>
        </w:rPr>
        <w:t xml:space="preserve">su fossi e torrenti, azioni con repellenti, </w:t>
      </w:r>
      <w:r w:rsidR="00EF63D2">
        <w:rPr>
          <w:color w:val="000000"/>
          <w:sz w:val="28"/>
          <w:szCs w:val="28"/>
        </w:rPr>
        <w:t>derattizzazione, ma soprattutto, sempre il sindaco, «disinfestazione biologica</w:t>
      </w:r>
      <w:r w:rsidR="006B1E4E">
        <w:rPr>
          <w:color w:val="000000"/>
          <w:sz w:val="28"/>
          <w:szCs w:val="28"/>
        </w:rPr>
        <w:t xml:space="preserve">». </w:t>
      </w:r>
      <w:proofErr w:type="gramStart"/>
      <w:r w:rsidR="00EF63D2">
        <w:rPr>
          <w:color w:val="000000"/>
          <w:sz w:val="28"/>
          <w:szCs w:val="28"/>
        </w:rPr>
        <w:t>E’</w:t>
      </w:r>
      <w:proofErr w:type="gramEnd"/>
      <w:r w:rsidR="00EF63D2">
        <w:rPr>
          <w:color w:val="000000"/>
          <w:sz w:val="28"/>
          <w:szCs w:val="28"/>
        </w:rPr>
        <w:t xml:space="preserve"> il “modello Carmignano” della lotta estiva anti zanzare, già iniziata nel Comune mediceo per terminare ad ottobre con precise cadenze: settimanale nell’uso di repellenti adulticidi a base di rosmarino e aglio, mensile, per la durata di due-tre giorni, in funzione anti larvicidi con una soluzione sicura </w:t>
      </w:r>
      <w:r w:rsidR="00646619">
        <w:rPr>
          <w:color w:val="000000"/>
          <w:sz w:val="28"/>
          <w:szCs w:val="28"/>
        </w:rPr>
        <w:t xml:space="preserve">“naturale” </w:t>
      </w:r>
      <w:r w:rsidR="00EF63D2">
        <w:rPr>
          <w:color w:val="000000"/>
          <w:sz w:val="28"/>
          <w:szCs w:val="28"/>
        </w:rPr>
        <w:t>di nuova generazione (</w:t>
      </w:r>
      <w:proofErr w:type="spellStart"/>
      <w:r w:rsidR="00EF63D2">
        <w:rPr>
          <w:color w:val="000000"/>
          <w:sz w:val="28"/>
          <w:szCs w:val="28"/>
        </w:rPr>
        <w:t>acquatain</w:t>
      </w:r>
      <w:proofErr w:type="spellEnd"/>
      <w:r w:rsidR="00EF63D2">
        <w:rPr>
          <w:color w:val="000000"/>
          <w:sz w:val="28"/>
          <w:szCs w:val="28"/>
        </w:rPr>
        <w:t>) da sciogliere</w:t>
      </w:r>
      <w:r w:rsidR="00646619">
        <w:rPr>
          <w:color w:val="000000"/>
          <w:sz w:val="28"/>
          <w:szCs w:val="28"/>
        </w:rPr>
        <w:t xml:space="preserve"> nei ristagni, bimestrale per la derattizzazione. «Quando abbiamo iniziato – aggiunge Prestanti –</w:t>
      </w:r>
      <w:r w:rsidR="00757A71">
        <w:rPr>
          <w:color w:val="000000"/>
          <w:sz w:val="28"/>
          <w:szCs w:val="28"/>
        </w:rPr>
        <w:t>,</w:t>
      </w:r>
      <w:r w:rsidR="00646619">
        <w:rPr>
          <w:color w:val="000000"/>
          <w:sz w:val="28"/>
          <w:szCs w:val="28"/>
        </w:rPr>
        <w:t xml:space="preserve"> sette anni fa, eravamo praticamente soli ad adottare un sistema di disinfestazione che definisco biologico, ora questa nostra modalità</w:t>
      </w:r>
      <w:r w:rsidR="00757A71">
        <w:rPr>
          <w:color w:val="000000"/>
          <w:sz w:val="28"/>
          <w:szCs w:val="28"/>
        </w:rPr>
        <w:t>, sicura per persone, piante e animali,</w:t>
      </w:r>
      <w:r w:rsidR="00646619">
        <w:rPr>
          <w:color w:val="000000"/>
          <w:sz w:val="28"/>
          <w:szCs w:val="28"/>
        </w:rPr>
        <w:t xml:space="preserve"> si sta estendendo». A confermarlo Andrea Risaliti, titolare dell’azienda pratese “La Saetta”, a cui il Comune ha affidato la disinfestazione: «Anche la Regione si sta muovendo per creare disposizioni sulla disinfestazione </w:t>
      </w:r>
      <w:r w:rsidR="00757A71">
        <w:rPr>
          <w:color w:val="000000"/>
          <w:sz w:val="28"/>
          <w:szCs w:val="28"/>
        </w:rPr>
        <w:t xml:space="preserve">senza </w:t>
      </w:r>
      <w:r w:rsidR="00646619">
        <w:rPr>
          <w:color w:val="000000"/>
          <w:sz w:val="28"/>
          <w:szCs w:val="28"/>
        </w:rPr>
        <w:t>prodotti chimici».</w:t>
      </w:r>
    </w:p>
    <w:p w14:paraId="1B9015DE" w14:textId="5EC91C84" w:rsidR="000963BD" w:rsidRDefault="00646619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 più, da quest’anno, a Carmignano c’è una novità: l’azione antizanzare è affidata anche ai pipistrelli, con l’installazione di quattro </w:t>
      </w:r>
      <w:proofErr w:type="spellStart"/>
      <w:r>
        <w:rPr>
          <w:color w:val="000000"/>
          <w:sz w:val="28"/>
          <w:szCs w:val="28"/>
        </w:rPr>
        <w:t>bat</w:t>
      </w:r>
      <w:proofErr w:type="spellEnd"/>
      <w:r>
        <w:rPr>
          <w:color w:val="000000"/>
          <w:sz w:val="28"/>
          <w:szCs w:val="28"/>
        </w:rPr>
        <w:t xml:space="preserve"> box (sulla facciata del Palazzo comunale, al parco museo di Seano, alla Pista Rossa, nei giardini di via Redi): «Ci affidiamo anche a questi alleati naturali»</w:t>
      </w:r>
      <w:r w:rsidR="00757A71">
        <w:rPr>
          <w:color w:val="000000"/>
          <w:sz w:val="28"/>
          <w:szCs w:val="28"/>
        </w:rPr>
        <w:t>, chiosa Risaliti</w:t>
      </w:r>
      <w:r w:rsidR="000963BD">
        <w:rPr>
          <w:color w:val="000000"/>
          <w:sz w:val="28"/>
          <w:szCs w:val="28"/>
        </w:rPr>
        <w:t>.</w:t>
      </w:r>
    </w:p>
    <w:p w14:paraId="6C0B0263" w14:textId="467962CA" w:rsidR="000963BD" w:rsidRDefault="000963B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«Un problema fastidioso ma non così drammatico, come talvolta viene descritto», l’ha definito il vice sindaco e assessore all’Ambiente Federico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che, al pari, del sindaco ha insistito molto sulla collaborazione dei cittadini: «Una cosa va affermata con chiarezza: nessun intervento porterà a creare zone “libere” dalle zanzare. Poi, come parte pubblica, </w:t>
      </w:r>
      <w:r w:rsidR="00123F1F">
        <w:rPr>
          <w:color w:val="000000"/>
          <w:sz w:val="28"/>
          <w:szCs w:val="28"/>
        </w:rPr>
        <w:t xml:space="preserve">non </w:t>
      </w:r>
      <w:r>
        <w:rPr>
          <w:color w:val="000000"/>
          <w:sz w:val="28"/>
          <w:szCs w:val="28"/>
        </w:rPr>
        <w:t>possiamo intervenire in giardini o aree private. Qui sono essenziali buone pratiche</w:t>
      </w:r>
      <w:r w:rsidR="00123F1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eseguite dai cittadini». Per questa ragione il Comune alle azioni su torrenti, caditoie, parchi e giardini, </w:t>
      </w:r>
      <w:r w:rsidR="00757A71">
        <w:rPr>
          <w:color w:val="000000"/>
          <w:sz w:val="28"/>
          <w:szCs w:val="28"/>
        </w:rPr>
        <w:t xml:space="preserve">affianca </w:t>
      </w:r>
      <w:r>
        <w:rPr>
          <w:color w:val="000000"/>
          <w:sz w:val="28"/>
          <w:szCs w:val="28"/>
        </w:rPr>
        <w:t xml:space="preserve">un’attività di informazione e di comunicazione, che prevede </w:t>
      </w:r>
      <w:r w:rsidR="00757A71">
        <w:rPr>
          <w:color w:val="000000"/>
          <w:sz w:val="28"/>
          <w:szCs w:val="28"/>
        </w:rPr>
        <w:t xml:space="preserve">anche </w:t>
      </w:r>
      <w:r>
        <w:rPr>
          <w:color w:val="000000"/>
          <w:sz w:val="28"/>
          <w:szCs w:val="28"/>
        </w:rPr>
        <w:t>la fornitura di kit anti larve.</w:t>
      </w:r>
    </w:p>
    <w:p w14:paraId="3FEF6B71" w14:textId="3F496D8A" w:rsidR="00A26D15" w:rsidRDefault="000963BD" w:rsidP="006B1E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 tutt</w:t>
      </w:r>
      <w:r w:rsidR="00123F1F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però, e si torna all’inizio, al sindaco preme ancora t</w:t>
      </w:r>
      <w:r w:rsidR="00A02308">
        <w:rPr>
          <w:color w:val="000000"/>
          <w:sz w:val="28"/>
          <w:szCs w:val="28"/>
        </w:rPr>
        <w:t>orn</w:t>
      </w:r>
      <w:r>
        <w:rPr>
          <w:color w:val="000000"/>
          <w:sz w:val="28"/>
          <w:szCs w:val="28"/>
        </w:rPr>
        <w:t xml:space="preserve">are </w:t>
      </w:r>
      <w:r w:rsidR="00A02308">
        <w:rPr>
          <w:color w:val="000000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l “modello Carmignano”: «Questo tipo di disinfestazione </w:t>
      </w:r>
      <w:r w:rsidR="00757A71">
        <w:rPr>
          <w:color w:val="000000"/>
          <w:sz w:val="28"/>
          <w:szCs w:val="28"/>
        </w:rPr>
        <w:t>è parte del progetto del “Distretto biologico”, che presta molta attenzione alla salute del territorio, dei suoi luoghi e alla salute dei cittadini</w:t>
      </w:r>
      <w:r w:rsidR="006342D2">
        <w:rPr>
          <w:color w:val="000000"/>
          <w:sz w:val="28"/>
          <w:szCs w:val="28"/>
        </w:rPr>
        <w:t>».</w:t>
      </w:r>
    </w:p>
    <w:sectPr w:rsidR="00A26D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963BD"/>
    <w:rsid w:val="000B0D0D"/>
    <w:rsid w:val="000F154D"/>
    <w:rsid w:val="00123F1F"/>
    <w:rsid w:val="001255D9"/>
    <w:rsid w:val="00166873"/>
    <w:rsid w:val="00176899"/>
    <w:rsid w:val="00185BE5"/>
    <w:rsid w:val="001B2AC4"/>
    <w:rsid w:val="00233389"/>
    <w:rsid w:val="0029132C"/>
    <w:rsid w:val="002B1AEE"/>
    <w:rsid w:val="002E22A1"/>
    <w:rsid w:val="0034126A"/>
    <w:rsid w:val="003A4658"/>
    <w:rsid w:val="0044012A"/>
    <w:rsid w:val="00470909"/>
    <w:rsid w:val="004A7B4E"/>
    <w:rsid w:val="00572790"/>
    <w:rsid w:val="005B0810"/>
    <w:rsid w:val="005C0D3F"/>
    <w:rsid w:val="005D0346"/>
    <w:rsid w:val="005D1880"/>
    <w:rsid w:val="005F21BB"/>
    <w:rsid w:val="005F632B"/>
    <w:rsid w:val="00606775"/>
    <w:rsid w:val="0061017B"/>
    <w:rsid w:val="006342D2"/>
    <w:rsid w:val="00646619"/>
    <w:rsid w:val="006569D0"/>
    <w:rsid w:val="00666041"/>
    <w:rsid w:val="006B1E4E"/>
    <w:rsid w:val="00701533"/>
    <w:rsid w:val="00756AB7"/>
    <w:rsid w:val="00757A71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923A1F"/>
    <w:rsid w:val="00937110"/>
    <w:rsid w:val="009B2FD9"/>
    <w:rsid w:val="009B6D21"/>
    <w:rsid w:val="00A02308"/>
    <w:rsid w:val="00A26D15"/>
    <w:rsid w:val="00A30C26"/>
    <w:rsid w:val="00AC7F2E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E322B4"/>
    <w:rsid w:val="00E33502"/>
    <w:rsid w:val="00EF63D2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2024-06-28T11:07:00Z</dcterms:created>
  <dcterms:modified xsi:type="dcterms:W3CDTF">2024-06-28T11:12:00Z</dcterms:modified>
</cp:coreProperties>
</file>