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5"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75FD4B40" w14:textId="1B454F66" w:rsidR="00185BE5" w:rsidRDefault="00C04EFC"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Comunicato stampa</w:t>
      </w:r>
    </w:p>
    <w:p w14:paraId="55544A18" w14:textId="5D0ED4A7" w:rsidR="00764308" w:rsidRDefault="00E16D93" w:rsidP="00C04EFC">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1</w:t>
      </w:r>
      <w:r w:rsidR="00783003">
        <w:rPr>
          <w:b/>
          <w:bCs/>
          <w:color w:val="000000"/>
          <w:sz w:val="28"/>
          <w:szCs w:val="28"/>
        </w:rPr>
        <w:t>9</w:t>
      </w:r>
      <w:r w:rsidR="00764308">
        <w:rPr>
          <w:b/>
          <w:bCs/>
          <w:color w:val="000000"/>
          <w:sz w:val="28"/>
          <w:szCs w:val="28"/>
        </w:rPr>
        <w:t>/0</w:t>
      </w:r>
      <w:r>
        <w:rPr>
          <w:b/>
          <w:bCs/>
          <w:color w:val="000000"/>
          <w:sz w:val="28"/>
          <w:szCs w:val="28"/>
        </w:rPr>
        <w:t>7</w:t>
      </w:r>
      <w:r w:rsidR="00764308">
        <w:rPr>
          <w:b/>
          <w:bCs/>
          <w:color w:val="000000"/>
          <w:sz w:val="28"/>
          <w:szCs w:val="28"/>
        </w:rPr>
        <w:t>/2024</w:t>
      </w:r>
    </w:p>
    <w:p w14:paraId="01B68535" w14:textId="77777777" w:rsidR="00764308" w:rsidRDefault="00764308" w:rsidP="00C04EFC">
      <w:pPr>
        <w:pBdr>
          <w:top w:val="nil"/>
          <w:left w:val="nil"/>
          <w:bottom w:val="nil"/>
          <w:right w:val="nil"/>
          <w:between w:val="nil"/>
        </w:pBdr>
        <w:tabs>
          <w:tab w:val="center" w:pos="4819"/>
          <w:tab w:val="right" w:pos="9638"/>
        </w:tabs>
        <w:jc w:val="both"/>
        <w:rPr>
          <w:b/>
          <w:bCs/>
          <w:color w:val="000000"/>
          <w:sz w:val="28"/>
          <w:szCs w:val="28"/>
        </w:rPr>
      </w:pPr>
    </w:p>
    <w:p w14:paraId="1F4C88A1" w14:textId="5AF20920" w:rsidR="007531CA" w:rsidRPr="007531CA" w:rsidRDefault="00783003" w:rsidP="007531CA">
      <w:pPr>
        <w:pBdr>
          <w:top w:val="nil"/>
          <w:left w:val="nil"/>
          <w:bottom w:val="nil"/>
          <w:right w:val="nil"/>
          <w:between w:val="nil"/>
        </w:pBdr>
        <w:tabs>
          <w:tab w:val="center" w:pos="4819"/>
          <w:tab w:val="right" w:pos="9638"/>
        </w:tabs>
        <w:jc w:val="both"/>
        <w:rPr>
          <w:b/>
          <w:bCs/>
          <w:color w:val="000000"/>
          <w:sz w:val="28"/>
          <w:szCs w:val="28"/>
        </w:rPr>
      </w:pPr>
      <w:r>
        <w:rPr>
          <w:b/>
          <w:bCs/>
          <w:color w:val="000000"/>
          <w:sz w:val="28"/>
          <w:szCs w:val="28"/>
        </w:rPr>
        <w:t xml:space="preserve">Centri Estivi 2024. La festa al parco museo “Q. Martini” di Seano </w:t>
      </w:r>
      <w:r w:rsidR="007531CA" w:rsidRPr="007531CA">
        <w:rPr>
          <w:b/>
          <w:bCs/>
          <w:color w:val="000000"/>
          <w:sz w:val="28"/>
          <w:szCs w:val="28"/>
        </w:rPr>
        <w:t xml:space="preserve"> </w:t>
      </w:r>
    </w:p>
    <w:p w14:paraId="56225B82" w14:textId="77777777" w:rsidR="007531CA" w:rsidRPr="007531CA" w:rsidRDefault="007531CA" w:rsidP="007531CA">
      <w:pPr>
        <w:pBdr>
          <w:top w:val="nil"/>
          <w:left w:val="nil"/>
          <w:bottom w:val="nil"/>
          <w:right w:val="nil"/>
          <w:between w:val="nil"/>
        </w:pBdr>
        <w:tabs>
          <w:tab w:val="center" w:pos="4819"/>
          <w:tab w:val="right" w:pos="9638"/>
        </w:tabs>
        <w:jc w:val="both"/>
        <w:rPr>
          <w:b/>
          <w:bCs/>
          <w:color w:val="000000"/>
          <w:sz w:val="28"/>
          <w:szCs w:val="28"/>
        </w:rPr>
      </w:pPr>
    </w:p>
    <w:p w14:paraId="65BFEEB0" w14:textId="4C40C5B0" w:rsidR="00BC5B52" w:rsidRDefault="00DF1023" w:rsidP="005B42C6">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CARMIGNANO - «In questo parco c’è tutto quello che serve: arte, cultura, natura. Soprattutto ci siete voi che lo riempite, per divertivi, giocare, imparare». Sono le parole di saluto che il sindaco Edoardo Prestanti ha rivolto ai piccoli presenti alla festa dei Centri estivi 2004, nel parco museo “Quinto Martini” di Seano. Una festa </w:t>
      </w:r>
      <w:r w:rsidR="00BC5B52">
        <w:rPr>
          <w:color w:val="000000"/>
          <w:sz w:val="28"/>
          <w:szCs w:val="28"/>
        </w:rPr>
        <w:t>che ha messo insieme i</w:t>
      </w:r>
      <w:r>
        <w:rPr>
          <w:color w:val="000000"/>
          <w:sz w:val="28"/>
          <w:szCs w:val="28"/>
        </w:rPr>
        <w:t xml:space="preserve"> circa 200 bambini</w:t>
      </w:r>
      <w:r w:rsidR="00BC5B52">
        <w:rPr>
          <w:color w:val="000000"/>
          <w:sz w:val="28"/>
          <w:szCs w:val="28"/>
        </w:rPr>
        <w:t>,</w:t>
      </w:r>
      <w:r>
        <w:rPr>
          <w:color w:val="000000"/>
          <w:sz w:val="28"/>
          <w:szCs w:val="28"/>
        </w:rPr>
        <w:t xml:space="preserve"> dai 3 ai 14 anni, </w:t>
      </w:r>
      <w:r w:rsidR="00BC5B52">
        <w:rPr>
          <w:color w:val="000000"/>
          <w:sz w:val="28"/>
          <w:szCs w:val="28"/>
        </w:rPr>
        <w:t>iscritti ai centri estivi</w:t>
      </w:r>
      <w:r w:rsidR="00783003">
        <w:rPr>
          <w:color w:val="000000"/>
          <w:sz w:val="28"/>
          <w:szCs w:val="28"/>
        </w:rPr>
        <w:t xml:space="preserve">, estesi fino ad agosto e anche </w:t>
      </w:r>
      <w:r w:rsidR="00BC5B52">
        <w:rPr>
          <w:color w:val="000000"/>
          <w:sz w:val="28"/>
          <w:szCs w:val="28"/>
        </w:rPr>
        <w:t xml:space="preserve">settembre, promossi dalle associazioni del territorio (Misericordia di Carmignano-associazione ludico culturale Saperi, coop sociale Alambicchi, Arci Prato-circolo culturale 11 </w:t>
      </w:r>
      <w:r w:rsidR="00783003">
        <w:rPr>
          <w:color w:val="000000"/>
          <w:sz w:val="28"/>
          <w:szCs w:val="28"/>
        </w:rPr>
        <w:t>g</w:t>
      </w:r>
      <w:r w:rsidR="00BC5B52">
        <w:rPr>
          <w:color w:val="000000"/>
          <w:sz w:val="28"/>
          <w:szCs w:val="28"/>
        </w:rPr>
        <w:t xml:space="preserve">iugno, </w:t>
      </w:r>
      <w:proofErr w:type="spellStart"/>
      <w:r w:rsidR="00BC5B52">
        <w:rPr>
          <w:color w:val="000000"/>
          <w:sz w:val="28"/>
          <w:szCs w:val="28"/>
        </w:rPr>
        <w:t>Cgfs</w:t>
      </w:r>
      <w:proofErr w:type="spellEnd"/>
      <w:r w:rsidR="00BC5B52">
        <w:rPr>
          <w:color w:val="000000"/>
          <w:sz w:val="28"/>
          <w:szCs w:val="28"/>
        </w:rPr>
        <w:t>, polisportiva Colline medicee</w:t>
      </w:r>
      <w:r w:rsidR="00783003">
        <w:rPr>
          <w:color w:val="000000"/>
          <w:sz w:val="28"/>
          <w:szCs w:val="28"/>
        </w:rPr>
        <w:t xml:space="preserve">, associazione </w:t>
      </w:r>
      <w:r w:rsidR="00D814C6">
        <w:rPr>
          <w:color w:val="000000"/>
          <w:sz w:val="28"/>
          <w:szCs w:val="28"/>
        </w:rPr>
        <w:t>p</w:t>
      </w:r>
      <w:r w:rsidR="00783003">
        <w:rPr>
          <w:color w:val="000000"/>
          <w:sz w:val="28"/>
          <w:szCs w:val="28"/>
        </w:rPr>
        <w:t xml:space="preserve">rogetto </w:t>
      </w:r>
      <w:proofErr w:type="spellStart"/>
      <w:r w:rsidR="00783003">
        <w:rPr>
          <w:color w:val="000000"/>
          <w:sz w:val="28"/>
          <w:szCs w:val="28"/>
        </w:rPr>
        <w:t>Suellen</w:t>
      </w:r>
      <w:proofErr w:type="spellEnd"/>
      <w:r w:rsidR="00BC5B52">
        <w:rPr>
          <w:color w:val="000000"/>
          <w:sz w:val="28"/>
          <w:szCs w:val="28"/>
        </w:rPr>
        <w:t>)</w:t>
      </w:r>
      <w:r w:rsidR="00783003">
        <w:rPr>
          <w:color w:val="000000"/>
          <w:sz w:val="28"/>
          <w:szCs w:val="28"/>
        </w:rPr>
        <w:t>,</w:t>
      </w:r>
      <w:r w:rsidR="00BC5B52">
        <w:rPr>
          <w:color w:val="000000"/>
          <w:sz w:val="28"/>
          <w:szCs w:val="28"/>
        </w:rPr>
        <w:t xml:space="preserve"> con il sostegno nella progettazione e finanziario del Comune, che ha messo a disposizione la mensa (con una spesa di </w:t>
      </w:r>
      <w:r w:rsidR="00783003">
        <w:rPr>
          <w:color w:val="000000"/>
          <w:sz w:val="28"/>
          <w:szCs w:val="28"/>
        </w:rPr>
        <w:t xml:space="preserve">circa </w:t>
      </w:r>
      <w:r w:rsidR="00BC5B52">
        <w:rPr>
          <w:color w:val="000000"/>
          <w:sz w:val="28"/>
          <w:szCs w:val="28"/>
        </w:rPr>
        <w:t>25 mila euro), ha concesso gratuitamente le scuole (dell’infanzia Baccini di S. Cristina e Bonacossi di Seano e le primarie Nazario Sauro di Comeana e Quinto Martini di Seano) e gli impianti sportivi (piscina di Comeana), si fa carico delle utenze, ha promosso un servizio gita, uno a settimana per ogni centro estivo, con propri mezzi e autisti.</w:t>
      </w:r>
    </w:p>
    <w:p w14:paraId="1B7B5023" w14:textId="23243F0F" w:rsidR="00345E5D" w:rsidRDefault="00345E5D" w:rsidP="005B42C6">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«Siate curiosi, chiedete tutto quello che potete durante le vostre vacanze, perché quello che apprenderete in questo periodo </w:t>
      </w:r>
      <w:r w:rsidR="00783003">
        <w:rPr>
          <w:color w:val="000000"/>
          <w:sz w:val="28"/>
          <w:szCs w:val="28"/>
        </w:rPr>
        <w:t>ve</w:t>
      </w:r>
      <w:r>
        <w:rPr>
          <w:color w:val="000000"/>
          <w:sz w:val="28"/>
          <w:szCs w:val="28"/>
        </w:rPr>
        <w:t xml:space="preserve"> lo porterete per tutta la vita», è stata l’esortazione rivolta dall’assessore alla Pubblica istruzione Maria Cristina Monni ai piccoli dei c</w:t>
      </w:r>
      <w:r w:rsidR="00783003">
        <w:rPr>
          <w:color w:val="000000"/>
          <w:sz w:val="28"/>
          <w:szCs w:val="28"/>
        </w:rPr>
        <w:t>entr</w:t>
      </w:r>
      <w:r>
        <w:rPr>
          <w:color w:val="000000"/>
          <w:sz w:val="28"/>
          <w:szCs w:val="28"/>
        </w:rPr>
        <w:t xml:space="preserve">i estivi. </w:t>
      </w:r>
    </w:p>
    <w:p w14:paraId="1EFA7B6F" w14:textId="77777777" w:rsidR="00783003" w:rsidRDefault="00345E5D" w:rsidP="005B42C6">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Sono sette i centri estivi patrocinati e sostenuti dal Comune: Ci garba fare… sport d’estate, del </w:t>
      </w:r>
      <w:proofErr w:type="spellStart"/>
      <w:r>
        <w:rPr>
          <w:color w:val="000000"/>
          <w:sz w:val="28"/>
          <w:szCs w:val="28"/>
        </w:rPr>
        <w:t>Cgfs</w:t>
      </w:r>
      <w:proofErr w:type="spellEnd"/>
      <w:r>
        <w:rPr>
          <w:color w:val="000000"/>
          <w:sz w:val="28"/>
          <w:szCs w:val="28"/>
        </w:rPr>
        <w:t xml:space="preserve">, alla piscina di Comeana; Schiocca le dita, della Misericordia di Carmignano-associazione ludico culturale Saperi, alla scuola Baccini (S. Cristina) e al circolo Il Galli di Carmignano; Dire, fare, giocare, della coop sociale Alambicchi, alla scuola Bonacossi di Seano; </w:t>
      </w:r>
      <w:r w:rsidR="00783003">
        <w:rPr>
          <w:color w:val="000000"/>
          <w:sz w:val="28"/>
          <w:szCs w:val="28"/>
        </w:rPr>
        <w:t xml:space="preserve">Sulle tracce degli Etruschi, di Arci-circolo Arci 11 giugno, alla scuola Nazario Sauro di Comeana; Sportivamente, della polisportiva Colline medicee nella sede di via Bocca di Stella a Seano; Gommone 4.0, dell’associazione progetto </w:t>
      </w:r>
      <w:proofErr w:type="spellStart"/>
      <w:r w:rsidR="00783003">
        <w:rPr>
          <w:color w:val="000000"/>
          <w:sz w:val="28"/>
          <w:szCs w:val="28"/>
        </w:rPr>
        <w:t>Suellen</w:t>
      </w:r>
      <w:proofErr w:type="spellEnd"/>
      <w:r w:rsidR="00783003">
        <w:rPr>
          <w:color w:val="000000"/>
          <w:sz w:val="28"/>
          <w:szCs w:val="28"/>
        </w:rPr>
        <w:t>, alla scuola Quinto Martini di Seano.</w:t>
      </w:r>
    </w:p>
    <w:p w14:paraId="3BC81892" w14:textId="77777777" w:rsidR="005B42C6" w:rsidRDefault="005B42C6" w:rsidP="005B42C6">
      <w:pPr>
        <w:pBdr>
          <w:top w:val="nil"/>
          <w:left w:val="nil"/>
          <w:bottom w:val="nil"/>
          <w:right w:val="nil"/>
          <w:between w:val="nil"/>
        </w:pBdr>
        <w:tabs>
          <w:tab w:val="center" w:pos="4819"/>
          <w:tab w:val="right" w:pos="9638"/>
        </w:tabs>
        <w:jc w:val="both"/>
        <w:rPr>
          <w:color w:val="000000"/>
          <w:sz w:val="28"/>
          <w:szCs w:val="28"/>
        </w:rPr>
      </w:pPr>
    </w:p>
    <w:sectPr w:rsidR="005B42C6">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224F0"/>
    <w:rsid w:val="00082D91"/>
    <w:rsid w:val="000B0D0D"/>
    <w:rsid w:val="000F154D"/>
    <w:rsid w:val="00123606"/>
    <w:rsid w:val="001255D9"/>
    <w:rsid w:val="00166873"/>
    <w:rsid w:val="00176899"/>
    <w:rsid w:val="00185BE5"/>
    <w:rsid w:val="001B2AC4"/>
    <w:rsid w:val="00233389"/>
    <w:rsid w:val="0029132C"/>
    <w:rsid w:val="002B1AEE"/>
    <w:rsid w:val="002E22A1"/>
    <w:rsid w:val="00324D3A"/>
    <w:rsid w:val="00325B18"/>
    <w:rsid w:val="0034126A"/>
    <w:rsid w:val="00345E5D"/>
    <w:rsid w:val="003A4658"/>
    <w:rsid w:val="0044012A"/>
    <w:rsid w:val="00470909"/>
    <w:rsid w:val="004A7B4E"/>
    <w:rsid w:val="00572790"/>
    <w:rsid w:val="005B0810"/>
    <w:rsid w:val="005B42C6"/>
    <w:rsid w:val="005C0D3F"/>
    <w:rsid w:val="005D0346"/>
    <w:rsid w:val="005D1880"/>
    <w:rsid w:val="005F21BB"/>
    <w:rsid w:val="005F632B"/>
    <w:rsid w:val="00606775"/>
    <w:rsid w:val="0061017B"/>
    <w:rsid w:val="006342D2"/>
    <w:rsid w:val="006569D0"/>
    <w:rsid w:val="00666041"/>
    <w:rsid w:val="006B1E4E"/>
    <w:rsid w:val="007531CA"/>
    <w:rsid w:val="00756AB7"/>
    <w:rsid w:val="00761ECD"/>
    <w:rsid w:val="00764308"/>
    <w:rsid w:val="00770008"/>
    <w:rsid w:val="00783003"/>
    <w:rsid w:val="00794673"/>
    <w:rsid w:val="00800C65"/>
    <w:rsid w:val="00830460"/>
    <w:rsid w:val="00856655"/>
    <w:rsid w:val="00862118"/>
    <w:rsid w:val="0089023F"/>
    <w:rsid w:val="00937110"/>
    <w:rsid w:val="009B2FD9"/>
    <w:rsid w:val="009B6D21"/>
    <w:rsid w:val="00A26D15"/>
    <w:rsid w:val="00A30C26"/>
    <w:rsid w:val="00AC7F2E"/>
    <w:rsid w:val="00B10BE7"/>
    <w:rsid w:val="00BA152E"/>
    <w:rsid w:val="00BC1754"/>
    <w:rsid w:val="00BC5B52"/>
    <w:rsid w:val="00BF6B57"/>
    <w:rsid w:val="00C04EFC"/>
    <w:rsid w:val="00C177CD"/>
    <w:rsid w:val="00C63936"/>
    <w:rsid w:val="00C8463D"/>
    <w:rsid w:val="00C907A2"/>
    <w:rsid w:val="00CB1D13"/>
    <w:rsid w:val="00CC25E2"/>
    <w:rsid w:val="00CC421A"/>
    <w:rsid w:val="00D17E7A"/>
    <w:rsid w:val="00D24DCC"/>
    <w:rsid w:val="00D769F0"/>
    <w:rsid w:val="00D814C6"/>
    <w:rsid w:val="00DA28E5"/>
    <w:rsid w:val="00DB352A"/>
    <w:rsid w:val="00DD1E89"/>
    <w:rsid w:val="00DF1023"/>
    <w:rsid w:val="00E16D93"/>
    <w:rsid w:val="00E322B4"/>
    <w:rsid w:val="00E33502"/>
    <w:rsid w:val="00EC764F"/>
    <w:rsid w:val="00F25861"/>
    <w:rsid w:val="00F64F80"/>
    <w:rsid w:val="00F96D92"/>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ufficiostampa@comune.carmignano.po.i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1</Pages>
  <Words>359</Words>
  <Characters>2049</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2024-07-19T10:31:00Z</dcterms:created>
  <dcterms:modified xsi:type="dcterms:W3CDTF">2024-07-19T12:09:00Z</dcterms:modified>
</cp:coreProperties>
</file>