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377E989" w:rsidR="00764308" w:rsidRDefault="00DD1E81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30</w:t>
      </w:r>
      <w:r w:rsidR="00764308">
        <w:rPr>
          <w:b/>
          <w:bCs/>
          <w:color w:val="000000"/>
          <w:sz w:val="28"/>
          <w:szCs w:val="28"/>
        </w:rPr>
        <w:t>/0</w:t>
      </w:r>
      <w:r w:rsidR="00477C21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AE017E7" w14:textId="298CF1A8" w:rsidR="004E22D7" w:rsidRDefault="00DB7F69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Videosorveglianza. Altre due telecamere a Bacchereto e a Seano </w:t>
      </w:r>
      <w:r w:rsidR="004E22D7">
        <w:rPr>
          <w:b/>
          <w:bCs/>
          <w:color w:val="000000"/>
          <w:sz w:val="28"/>
          <w:szCs w:val="28"/>
        </w:rPr>
        <w:t xml:space="preserve">  </w:t>
      </w:r>
    </w:p>
    <w:p w14:paraId="7AABD1E5" w14:textId="77777777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4B72C008" w14:textId="2C4B88EE" w:rsidR="00DC73CA" w:rsidRDefault="00C934CE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>CARMIGNANO –</w:t>
      </w:r>
      <w:r w:rsidR="008A67F6">
        <w:rPr>
          <w:color w:val="000000"/>
          <w:sz w:val="28"/>
          <w:szCs w:val="28"/>
        </w:rPr>
        <w:t xml:space="preserve"> </w:t>
      </w:r>
      <w:r w:rsidR="00046A06">
        <w:rPr>
          <w:color w:val="000000"/>
          <w:sz w:val="28"/>
          <w:szCs w:val="28"/>
        </w:rPr>
        <w:t xml:space="preserve">«Carmignano è un luogo bello e sicuro», è con queste parole che il sindaco Edoardo Prestanti annuncia l’installazione di altre due telecamere in altrettanti spazi pubblici: </w:t>
      </w:r>
      <w:r w:rsidR="00046A06" w:rsidRPr="00046A06">
        <w:rPr>
          <w:color w:val="000000"/>
          <w:sz w:val="28"/>
          <w:szCs w:val="28"/>
        </w:rPr>
        <w:t xml:space="preserve">a Bacchereto (con tanto di </w:t>
      </w:r>
      <w:proofErr w:type="spellStart"/>
      <w:r w:rsidR="00046A06" w:rsidRPr="00046A06">
        <w:rPr>
          <w:color w:val="000000"/>
          <w:sz w:val="28"/>
          <w:szCs w:val="28"/>
        </w:rPr>
        <w:t>alert</w:t>
      </w:r>
      <w:proofErr w:type="spellEnd"/>
      <w:r w:rsidR="00046A06" w:rsidRPr="00046A06">
        <w:rPr>
          <w:color w:val="000000"/>
          <w:sz w:val="28"/>
          <w:szCs w:val="28"/>
        </w:rPr>
        <w:t xml:space="preserve"> system)</w:t>
      </w:r>
      <w:r w:rsidR="00DC73CA">
        <w:rPr>
          <w:color w:val="000000"/>
          <w:sz w:val="28"/>
          <w:szCs w:val="28"/>
        </w:rPr>
        <w:t xml:space="preserve">, tra via </w:t>
      </w:r>
      <w:proofErr w:type="spellStart"/>
      <w:r w:rsidR="00DC73CA">
        <w:rPr>
          <w:color w:val="000000"/>
          <w:sz w:val="28"/>
          <w:szCs w:val="28"/>
        </w:rPr>
        <w:t>Fontemorana</w:t>
      </w:r>
      <w:proofErr w:type="spellEnd"/>
      <w:r w:rsidR="00DC73CA">
        <w:rPr>
          <w:color w:val="000000"/>
          <w:sz w:val="28"/>
          <w:szCs w:val="28"/>
        </w:rPr>
        <w:t xml:space="preserve"> e via il Pino, «dove si sono registrati – è la chiosa del sindaco – diversi furti in casa»</w:t>
      </w:r>
      <w:r w:rsidR="00DB7F69">
        <w:rPr>
          <w:color w:val="000000"/>
          <w:sz w:val="28"/>
          <w:szCs w:val="28"/>
        </w:rPr>
        <w:t>,</w:t>
      </w:r>
      <w:r w:rsidR="00046A06" w:rsidRPr="00046A06">
        <w:rPr>
          <w:color w:val="000000"/>
          <w:sz w:val="28"/>
          <w:szCs w:val="28"/>
        </w:rPr>
        <w:t xml:space="preserve"> e a Seano</w:t>
      </w:r>
      <w:r w:rsidR="00DC73CA">
        <w:rPr>
          <w:color w:val="000000"/>
          <w:sz w:val="28"/>
          <w:szCs w:val="28"/>
        </w:rPr>
        <w:t>, nel giardin</w:t>
      </w:r>
      <w:r w:rsidR="00046A06" w:rsidRPr="00046A06">
        <w:rPr>
          <w:color w:val="000000"/>
          <w:sz w:val="28"/>
          <w:szCs w:val="28"/>
        </w:rPr>
        <w:t>o Palloni</w:t>
      </w:r>
      <w:r w:rsidR="00DB7F69">
        <w:rPr>
          <w:color w:val="000000"/>
          <w:sz w:val="28"/>
          <w:szCs w:val="28"/>
        </w:rPr>
        <w:t>,</w:t>
      </w:r>
      <w:r w:rsidR="00DC73CA">
        <w:rPr>
          <w:color w:val="000000"/>
          <w:sz w:val="28"/>
          <w:szCs w:val="28"/>
        </w:rPr>
        <w:t xml:space="preserve"> «a tutela – ancora il sindaco </w:t>
      </w:r>
      <w:r w:rsidR="00DB7F69">
        <w:rPr>
          <w:color w:val="000000"/>
          <w:sz w:val="28"/>
          <w:szCs w:val="28"/>
        </w:rPr>
        <w:t xml:space="preserve">– di </w:t>
      </w:r>
      <w:r w:rsidR="00DC73CA">
        <w:rPr>
          <w:color w:val="000000"/>
          <w:sz w:val="28"/>
          <w:szCs w:val="28"/>
        </w:rPr>
        <w:t>chi frequenta, passeggia o semplicemente passa in questa area verde»</w:t>
      </w:r>
      <w:r w:rsidR="00046A06" w:rsidRPr="00046A06">
        <w:rPr>
          <w:color w:val="000000"/>
          <w:sz w:val="28"/>
          <w:szCs w:val="28"/>
        </w:rPr>
        <w:t xml:space="preserve">. </w:t>
      </w:r>
    </w:p>
    <w:p w14:paraId="2CCD4409" w14:textId="0053D21A" w:rsidR="00DB7F69" w:rsidRDefault="00DC73CA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«Due nuove postazioni – continua Prestanti – la cui collocazione è stata valutata positivamente </w:t>
      </w:r>
      <w:r w:rsidR="00046A06" w:rsidRPr="00046A06">
        <w:rPr>
          <w:color w:val="000000"/>
          <w:sz w:val="28"/>
          <w:szCs w:val="28"/>
        </w:rPr>
        <w:t xml:space="preserve">dal </w:t>
      </w:r>
      <w:r>
        <w:rPr>
          <w:color w:val="000000"/>
          <w:sz w:val="28"/>
          <w:szCs w:val="28"/>
        </w:rPr>
        <w:t>C</w:t>
      </w:r>
      <w:r w:rsidR="00046A06" w:rsidRPr="00046A06">
        <w:rPr>
          <w:color w:val="000000"/>
          <w:sz w:val="28"/>
          <w:szCs w:val="28"/>
        </w:rPr>
        <w:t>omitato ordine e sicurezza pubblica del</w:t>
      </w:r>
      <w:r>
        <w:rPr>
          <w:color w:val="000000"/>
          <w:sz w:val="28"/>
          <w:szCs w:val="28"/>
        </w:rPr>
        <w:t>la Prefettura, in parte finanziate con risorse regionali», che incrementano il sistema di videosorveglianza di Carmignano, a cui presto si aggiungeranno altr</w:t>
      </w:r>
      <w:r w:rsidR="00DC24EE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 due punti video: a Seano, nella zona industriale del </w:t>
      </w:r>
      <w:proofErr w:type="spellStart"/>
      <w:r>
        <w:rPr>
          <w:color w:val="000000"/>
          <w:sz w:val="28"/>
          <w:szCs w:val="28"/>
        </w:rPr>
        <w:t>Ficarello</w:t>
      </w:r>
      <w:proofErr w:type="spellEnd"/>
      <w:r>
        <w:rPr>
          <w:color w:val="000000"/>
          <w:sz w:val="28"/>
          <w:szCs w:val="28"/>
        </w:rPr>
        <w:t>, e Santa Cristina a Mezzana</w:t>
      </w:r>
      <w:r w:rsidR="00DB7F69">
        <w:rPr>
          <w:color w:val="000000"/>
          <w:sz w:val="28"/>
          <w:szCs w:val="28"/>
        </w:rPr>
        <w:t>: «Abbiamo già previsto – dichiara Prestanti - la spesa per questo secondo lotto, per una cifra che si aggira attorno ai 20 mila euro».</w:t>
      </w:r>
      <w:r>
        <w:rPr>
          <w:color w:val="000000"/>
          <w:sz w:val="28"/>
          <w:szCs w:val="28"/>
        </w:rPr>
        <w:t xml:space="preserve"> </w:t>
      </w:r>
    </w:p>
    <w:p w14:paraId="78E76FF9" w14:textId="193F4CB9" w:rsidR="00DB7F69" w:rsidRDefault="00DB7F69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Tra l’altro gli interventi di videosorveglianza non finiscono qui: è infatti previsto anche il riposizionamento dei due “occhi elettronici” che “sorvegliano” il parcheggio del parco museo Quinto Martini.</w:t>
      </w:r>
    </w:p>
    <w:p w14:paraId="3C4FF7D7" w14:textId="0D9B1FFA" w:rsidR="00DB7F69" w:rsidRDefault="00DB7F69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Conclude il primo cittadino: «Ci teniamo a migliorare la sicurezza e il decoro urbano dei luoghi pubblici di Carmignano. Un’attenzione alla qualità del nostro vivere che ci porta ad installare sistemi che favoriscano l’aumento della sicurezza e forniscano </w:t>
      </w:r>
      <w:r w:rsidR="00046A06" w:rsidRPr="00046A06">
        <w:rPr>
          <w:color w:val="000000"/>
          <w:sz w:val="28"/>
          <w:szCs w:val="28"/>
        </w:rPr>
        <w:t xml:space="preserve">alle forze dell'ordine </w:t>
      </w:r>
      <w:r>
        <w:rPr>
          <w:color w:val="000000"/>
          <w:sz w:val="28"/>
          <w:szCs w:val="28"/>
        </w:rPr>
        <w:t xml:space="preserve">altri </w:t>
      </w:r>
      <w:r w:rsidR="00046A06" w:rsidRPr="00046A06">
        <w:rPr>
          <w:color w:val="000000"/>
          <w:sz w:val="28"/>
          <w:szCs w:val="28"/>
        </w:rPr>
        <w:t xml:space="preserve">strumenti necessari </w:t>
      </w:r>
      <w:r>
        <w:rPr>
          <w:color w:val="000000"/>
          <w:sz w:val="28"/>
          <w:szCs w:val="28"/>
        </w:rPr>
        <w:t>a c</w:t>
      </w:r>
      <w:r w:rsidR="00046A06" w:rsidRPr="00046A06">
        <w:rPr>
          <w:color w:val="000000"/>
          <w:sz w:val="28"/>
          <w:szCs w:val="28"/>
        </w:rPr>
        <w:t>ontrastare i reati predatori</w:t>
      </w:r>
      <w:r>
        <w:rPr>
          <w:color w:val="000000"/>
          <w:sz w:val="28"/>
          <w:szCs w:val="28"/>
        </w:rPr>
        <w:t>».</w:t>
      </w:r>
    </w:p>
    <w:p w14:paraId="35317404" w14:textId="5D6B713C" w:rsidR="00882355" w:rsidRDefault="00882355" w:rsidP="009836E6">
      <w:pPr>
        <w:jc w:val="both"/>
        <w:rPr>
          <w:color w:val="000000"/>
          <w:sz w:val="28"/>
          <w:szCs w:val="28"/>
        </w:rPr>
      </w:pPr>
    </w:p>
    <w:sectPr w:rsidR="0088235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46A06"/>
    <w:rsid w:val="00082D91"/>
    <w:rsid w:val="000963BD"/>
    <w:rsid w:val="000B0D0D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222A40"/>
    <w:rsid w:val="00227A28"/>
    <w:rsid w:val="00230878"/>
    <w:rsid w:val="00233389"/>
    <w:rsid w:val="0029132C"/>
    <w:rsid w:val="002B1AEE"/>
    <w:rsid w:val="002E22A1"/>
    <w:rsid w:val="00325B18"/>
    <w:rsid w:val="0034126A"/>
    <w:rsid w:val="00367D15"/>
    <w:rsid w:val="003A4658"/>
    <w:rsid w:val="003B43F8"/>
    <w:rsid w:val="003D7DB5"/>
    <w:rsid w:val="0044012A"/>
    <w:rsid w:val="00470909"/>
    <w:rsid w:val="00473387"/>
    <w:rsid w:val="00477C21"/>
    <w:rsid w:val="004A7B4E"/>
    <w:rsid w:val="004E22D7"/>
    <w:rsid w:val="00572790"/>
    <w:rsid w:val="005B0810"/>
    <w:rsid w:val="005C0D3F"/>
    <w:rsid w:val="005D0346"/>
    <w:rsid w:val="005D1880"/>
    <w:rsid w:val="005F21BB"/>
    <w:rsid w:val="005F5D57"/>
    <w:rsid w:val="005F632B"/>
    <w:rsid w:val="00606775"/>
    <w:rsid w:val="0061017B"/>
    <w:rsid w:val="006342D2"/>
    <w:rsid w:val="00646619"/>
    <w:rsid w:val="006569D0"/>
    <w:rsid w:val="00666041"/>
    <w:rsid w:val="00677060"/>
    <w:rsid w:val="00684048"/>
    <w:rsid w:val="006A5B68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05D06"/>
    <w:rsid w:val="00830460"/>
    <w:rsid w:val="00856655"/>
    <w:rsid w:val="00862118"/>
    <w:rsid w:val="00882355"/>
    <w:rsid w:val="0089023F"/>
    <w:rsid w:val="008903F1"/>
    <w:rsid w:val="008A67F6"/>
    <w:rsid w:val="008F0CF2"/>
    <w:rsid w:val="00923A1F"/>
    <w:rsid w:val="00937110"/>
    <w:rsid w:val="00950F9A"/>
    <w:rsid w:val="00973FB3"/>
    <w:rsid w:val="009836E6"/>
    <w:rsid w:val="009B2FD9"/>
    <w:rsid w:val="009B5243"/>
    <w:rsid w:val="009B6D21"/>
    <w:rsid w:val="009F3AED"/>
    <w:rsid w:val="00A02308"/>
    <w:rsid w:val="00A26D15"/>
    <w:rsid w:val="00A30C26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63936"/>
    <w:rsid w:val="00C8463D"/>
    <w:rsid w:val="00C907A2"/>
    <w:rsid w:val="00C908A0"/>
    <w:rsid w:val="00C934CE"/>
    <w:rsid w:val="00C95A55"/>
    <w:rsid w:val="00CB1D13"/>
    <w:rsid w:val="00CC25E2"/>
    <w:rsid w:val="00CC421A"/>
    <w:rsid w:val="00CE5D26"/>
    <w:rsid w:val="00D17E7A"/>
    <w:rsid w:val="00D24DCC"/>
    <w:rsid w:val="00D769F0"/>
    <w:rsid w:val="00DB352A"/>
    <w:rsid w:val="00DB7F69"/>
    <w:rsid w:val="00DC24EE"/>
    <w:rsid w:val="00DC73CA"/>
    <w:rsid w:val="00DD1E81"/>
    <w:rsid w:val="00DD1E89"/>
    <w:rsid w:val="00DD37A8"/>
    <w:rsid w:val="00DF08E5"/>
    <w:rsid w:val="00E322B4"/>
    <w:rsid w:val="00E33502"/>
    <w:rsid w:val="00E63A64"/>
    <w:rsid w:val="00E6719B"/>
    <w:rsid w:val="00E7191D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2024-07-29T11:49:00Z</dcterms:created>
  <dcterms:modified xsi:type="dcterms:W3CDTF">2024-07-30T10:16:00Z</dcterms:modified>
</cp:coreProperties>
</file>