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78F41E" w14:textId="77777777" w:rsidR="000B0D0D" w:rsidRDefault="00000000">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r>
        <w:rPr>
          <w:noProof/>
          <w:color w:val="000000"/>
          <w:sz w:val="22"/>
          <w:szCs w:val="22"/>
        </w:rPr>
        <w:drawing>
          <wp:inline distT="0" distB="0" distL="114300" distR="114300" wp14:anchorId="57511363" wp14:editId="5C619BBF">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716280" cy="1028700"/>
                    </a:xfrm>
                    <a:prstGeom prst="rect">
                      <a:avLst/>
                    </a:prstGeom>
                    <a:ln/>
                  </pic:spPr>
                </pic:pic>
              </a:graphicData>
            </a:graphic>
          </wp:inline>
        </w:drawing>
      </w:r>
    </w:p>
    <w:p w14:paraId="1D3A0189" w14:textId="77777777" w:rsidR="000B0D0D" w:rsidRDefault="000B0D0D">
      <w:pPr>
        <w:pBdr>
          <w:top w:val="nil"/>
          <w:left w:val="nil"/>
          <w:bottom w:val="nil"/>
          <w:right w:val="nil"/>
          <w:between w:val="nil"/>
        </w:pBdr>
        <w:tabs>
          <w:tab w:val="center" w:pos="4819"/>
          <w:tab w:val="right" w:pos="9638"/>
        </w:tabs>
        <w:jc w:val="center"/>
        <w:rPr>
          <w:color w:val="000000"/>
        </w:rPr>
      </w:pPr>
    </w:p>
    <w:p w14:paraId="5559A80E" w14:textId="77777777" w:rsidR="000B0D0D" w:rsidRDefault="00000000">
      <w:pPr>
        <w:pBdr>
          <w:top w:val="nil"/>
          <w:left w:val="nil"/>
          <w:bottom w:val="nil"/>
          <w:right w:val="nil"/>
          <w:between w:val="nil"/>
        </w:pBdr>
        <w:tabs>
          <w:tab w:val="center" w:pos="4819"/>
          <w:tab w:val="right" w:pos="9638"/>
        </w:tabs>
        <w:jc w:val="center"/>
        <w:rPr>
          <w:color w:val="000000"/>
          <w:sz w:val="24"/>
          <w:szCs w:val="24"/>
        </w:rPr>
      </w:pPr>
      <w:r>
        <w:rPr>
          <w:b/>
          <w:color w:val="000000"/>
          <w:sz w:val="24"/>
          <w:szCs w:val="24"/>
        </w:rPr>
        <w:t>COMUNE DI CARMIGNANO</w:t>
      </w:r>
    </w:p>
    <w:p w14:paraId="6B90FF45" w14:textId="77777777" w:rsidR="000B0D0D"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Ufficio Stampa</w:t>
      </w:r>
    </w:p>
    <w:p w14:paraId="349DE045" w14:textId="77777777" w:rsidR="000B0D0D"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27B1879E" w14:textId="7988D7AA" w:rsidR="000B0D0D"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Tel. 055 875011 | </w:t>
      </w:r>
      <w:hyperlink r:id="rId6" w:history="1">
        <w:r w:rsidR="00185BE5" w:rsidRPr="00640971">
          <w:rPr>
            <w:rStyle w:val="Collegamentoipertestuale"/>
            <w:sz w:val="24"/>
            <w:szCs w:val="24"/>
          </w:rPr>
          <w:t>ufficiostampa@comune.carmignano.po.it</w:t>
        </w:r>
      </w:hyperlink>
    </w:p>
    <w:p w14:paraId="0639AAA4" w14:textId="77777777" w:rsidR="00185BE5" w:rsidRDefault="00185BE5">
      <w:pPr>
        <w:pBdr>
          <w:top w:val="nil"/>
          <w:left w:val="nil"/>
          <w:bottom w:val="nil"/>
          <w:right w:val="nil"/>
          <w:between w:val="nil"/>
        </w:pBdr>
        <w:tabs>
          <w:tab w:val="center" w:pos="4819"/>
          <w:tab w:val="right" w:pos="9638"/>
        </w:tabs>
        <w:jc w:val="center"/>
        <w:rPr>
          <w:color w:val="000000"/>
          <w:sz w:val="24"/>
          <w:szCs w:val="24"/>
        </w:rPr>
      </w:pPr>
    </w:p>
    <w:p w14:paraId="5887C714" w14:textId="77777777" w:rsidR="002D7629" w:rsidRDefault="002D7629" w:rsidP="002D7629">
      <w:pPr>
        <w:pBdr>
          <w:top w:val="nil"/>
          <w:left w:val="nil"/>
          <w:bottom w:val="nil"/>
          <w:right w:val="nil"/>
          <w:between w:val="nil"/>
        </w:pBdr>
        <w:tabs>
          <w:tab w:val="center" w:pos="4819"/>
          <w:tab w:val="right" w:pos="9638"/>
        </w:tabs>
        <w:jc w:val="both"/>
        <w:rPr>
          <w:b/>
          <w:color w:val="000000"/>
          <w:sz w:val="28"/>
          <w:szCs w:val="28"/>
        </w:rPr>
      </w:pPr>
    </w:p>
    <w:p w14:paraId="6C753A1A" w14:textId="5C2A2985" w:rsidR="002D7629" w:rsidRDefault="002D7629" w:rsidP="002D7629">
      <w:pPr>
        <w:pBdr>
          <w:top w:val="nil"/>
          <w:left w:val="nil"/>
          <w:bottom w:val="nil"/>
          <w:right w:val="nil"/>
          <w:between w:val="nil"/>
        </w:pBdr>
        <w:tabs>
          <w:tab w:val="center" w:pos="4819"/>
          <w:tab w:val="right" w:pos="9638"/>
        </w:tabs>
        <w:jc w:val="both"/>
        <w:rPr>
          <w:b/>
          <w:color w:val="000000"/>
          <w:sz w:val="28"/>
          <w:szCs w:val="28"/>
        </w:rPr>
      </w:pPr>
      <w:r>
        <w:rPr>
          <w:b/>
          <w:color w:val="000000"/>
          <w:sz w:val="28"/>
          <w:szCs w:val="28"/>
        </w:rPr>
        <w:t>Comunicato stampa</w:t>
      </w:r>
    </w:p>
    <w:p w14:paraId="6842D973" w14:textId="77777777" w:rsidR="002D7629" w:rsidRDefault="002D7629" w:rsidP="002D7629">
      <w:pPr>
        <w:pBdr>
          <w:top w:val="nil"/>
          <w:left w:val="nil"/>
          <w:bottom w:val="nil"/>
          <w:right w:val="nil"/>
          <w:between w:val="nil"/>
        </w:pBdr>
        <w:tabs>
          <w:tab w:val="center" w:pos="4819"/>
          <w:tab w:val="right" w:pos="9638"/>
        </w:tabs>
        <w:jc w:val="both"/>
        <w:rPr>
          <w:b/>
          <w:color w:val="000000"/>
          <w:sz w:val="28"/>
          <w:szCs w:val="28"/>
        </w:rPr>
      </w:pPr>
      <w:r>
        <w:rPr>
          <w:b/>
          <w:color w:val="000000"/>
          <w:sz w:val="28"/>
          <w:szCs w:val="28"/>
        </w:rPr>
        <w:t>04/09/2024</w:t>
      </w:r>
    </w:p>
    <w:p w14:paraId="679D0118" w14:textId="77777777" w:rsidR="002D7629" w:rsidRDefault="002D7629" w:rsidP="002D7629">
      <w:pPr>
        <w:pBdr>
          <w:top w:val="nil"/>
          <w:left w:val="nil"/>
          <w:bottom w:val="nil"/>
          <w:right w:val="nil"/>
          <w:between w:val="nil"/>
        </w:pBdr>
        <w:tabs>
          <w:tab w:val="center" w:pos="4819"/>
          <w:tab w:val="right" w:pos="9638"/>
        </w:tabs>
        <w:jc w:val="both"/>
        <w:rPr>
          <w:b/>
          <w:color w:val="000000"/>
          <w:sz w:val="28"/>
          <w:szCs w:val="28"/>
        </w:rPr>
      </w:pPr>
    </w:p>
    <w:p w14:paraId="0D3FDA47" w14:textId="77777777" w:rsidR="002D7629" w:rsidRDefault="002D7629" w:rsidP="002D7629">
      <w:pPr>
        <w:pBdr>
          <w:top w:val="nil"/>
          <w:left w:val="nil"/>
          <w:bottom w:val="nil"/>
          <w:right w:val="nil"/>
          <w:between w:val="nil"/>
        </w:pBdr>
        <w:tabs>
          <w:tab w:val="center" w:pos="4819"/>
          <w:tab w:val="right" w:pos="9638"/>
        </w:tabs>
        <w:jc w:val="both"/>
        <w:rPr>
          <w:b/>
          <w:sz w:val="28"/>
          <w:szCs w:val="28"/>
        </w:rPr>
      </w:pPr>
      <w:r>
        <w:rPr>
          <w:b/>
          <w:color w:val="000000"/>
          <w:sz w:val="28"/>
          <w:szCs w:val="28"/>
        </w:rPr>
        <w:t xml:space="preserve">Giardino della coccinella. Inaugurata a Comeana la nuova area giochi  </w:t>
      </w:r>
    </w:p>
    <w:p w14:paraId="65A58020" w14:textId="77777777" w:rsidR="002D7629" w:rsidRDefault="002D7629" w:rsidP="002D7629">
      <w:pPr>
        <w:pBdr>
          <w:top w:val="nil"/>
          <w:left w:val="nil"/>
          <w:bottom w:val="nil"/>
          <w:right w:val="nil"/>
          <w:between w:val="nil"/>
        </w:pBdr>
        <w:tabs>
          <w:tab w:val="center" w:pos="4819"/>
          <w:tab w:val="right" w:pos="9638"/>
        </w:tabs>
        <w:jc w:val="both"/>
        <w:rPr>
          <w:b/>
          <w:sz w:val="28"/>
          <w:szCs w:val="28"/>
        </w:rPr>
      </w:pPr>
    </w:p>
    <w:p w14:paraId="19313D85" w14:textId="77777777" w:rsidR="002D7629" w:rsidRDefault="002D7629" w:rsidP="002D7629">
      <w:pPr>
        <w:pBdr>
          <w:top w:val="nil"/>
          <w:left w:val="nil"/>
          <w:bottom w:val="nil"/>
          <w:right w:val="nil"/>
          <w:between w:val="nil"/>
        </w:pBdr>
        <w:tabs>
          <w:tab w:val="center" w:pos="4819"/>
          <w:tab w:val="right" w:pos="9638"/>
        </w:tabs>
        <w:jc w:val="both"/>
        <w:rPr>
          <w:color w:val="000000"/>
          <w:sz w:val="28"/>
          <w:szCs w:val="28"/>
        </w:rPr>
      </w:pPr>
      <w:r>
        <w:rPr>
          <w:color w:val="000000"/>
          <w:sz w:val="28"/>
          <w:szCs w:val="28"/>
        </w:rPr>
        <w:t>CARMIGNANO – Una nuova area verde, una nuova area giochi: è il “Giardino della coccinella”, inaugurato nella serata di ieri, martedì 3 settembre, in via Bellini, a Comeana, dal sindaco Edoardo Prestanti e dall’assessore ai Lavori pubblici Chiara Fratoni.</w:t>
      </w:r>
    </w:p>
    <w:p w14:paraId="1111CE64" w14:textId="77777777" w:rsidR="002D7629" w:rsidRDefault="002D7629" w:rsidP="002D7629">
      <w:pPr>
        <w:pBdr>
          <w:top w:val="nil"/>
          <w:left w:val="nil"/>
          <w:bottom w:val="nil"/>
          <w:right w:val="nil"/>
          <w:between w:val="nil"/>
        </w:pBdr>
        <w:tabs>
          <w:tab w:val="center" w:pos="4819"/>
          <w:tab w:val="right" w:pos="9638"/>
        </w:tabs>
        <w:jc w:val="both"/>
        <w:rPr>
          <w:color w:val="000000"/>
          <w:sz w:val="28"/>
          <w:szCs w:val="28"/>
        </w:rPr>
      </w:pPr>
      <w:r>
        <w:rPr>
          <w:color w:val="000000"/>
          <w:sz w:val="28"/>
          <w:szCs w:val="28"/>
        </w:rPr>
        <w:t>Novantasette metri quadrati dedicati ai bambini più piccoli, sorti al posto dell’ex pista di pattinaggio, in disuso da lungo tempo. «In questo senso – dichiara Fratoni, il cui assessorato ha seguito dall’inizio la trasformazione dell’ex impianto sportivo in giardino – si tratta di un recupero, il recupero pubblico di un</w:t>
      </w:r>
      <w:r>
        <w:rPr>
          <w:sz w:val="28"/>
          <w:szCs w:val="28"/>
        </w:rPr>
        <w:t>'</w:t>
      </w:r>
      <w:r>
        <w:rPr>
          <w:color w:val="000000"/>
          <w:sz w:val="28"/>
          <w:szCs w:val="28"/>
        </w:rPr>
        <w:t>area che torna a svolgere funzioni collettive, al servizio dell’infanzia, dei nostri cittadini più in tenera età».</w:t>
      </w:r>
    </w:p>
    <w:p w14:paraId="73279935" w14:textId="1D37439E" w:rsidR="002D7629" w:rsidRDefault="002D7629" w:rsidP="002D7629">
      <w:pPr>
        <w:pBdr>
          <w:top w:val="nil"/>
          <w:left w:val="nil"/>
          <w:bottom w:val="nil"/>
          <w:right w:val="nil"/>
          <w:between w:val="nil"/>
        </w:pBdr>
        <w:tabs>
          <w:tab w:val="center" w:pos="4819"/>
          <w:tab w:val="right" w:pos="9638"/>
        </w:tabs>
        <w:jc w:val="both"/>
        <w:rPr>
          <w:color w:val="000000"/>
          <w:sz w:val="28"/>
          <w:szCs w:val="28"/>
        </w:rPr>
      </w:pPr>
      <w:r>
        <w:rPr>
          <w:color w:val="000000"/>
          <w:sz w:val="28"/>
          <w:szCs w:val="28"/>
        </w:rPr>
        <w:t>Un investimento del Comune di</w:t>
      </w:r>
      <w:r>
        <w:rPr>
          <w:sz w:val="28"/>
          <w:szCs w:val="28"/>
        </w:rPr>
        <w:t xml:space="preserve"> oltre 30 mila euro</w:t>
      </w:r>
      <w:r>
        <w:rPr>
          <w:color w:val="000000"/>
          <w:sz w:val="28"/>
          <w:szCs w:val="28"/>
        </w:rPr>
        <w:t xml:space="preserve"> per creare un’area ludica ispirata al tema della “campagna”, «come si addice al nostro territorio», chiosa il sindaco Prestanti: il “Giardino della coccinella”, appunto, dove sono stati collocati simpatici animaletti e giochi di gruppo: la campana, il gioco dell'oca, </w:t>
      </w:r>
      <w:r>
        <w:rPr>
          <w:color w:val="000000"/>
          <w:sz w:val="28"/>
          <w:szCs w:val="28"/>
        </w:rPr>
        <w:t xml:space="preserve">il </w:t>
      </w:r>
      <w:r>
        <w:rPr>
          <w:color w:val="000000"/>
          <w:sz w:val="28"/>
          <w:szCs w:val="28"/>
        </w:rPr>
        <w:t>sasso, carta e forbici</w:t>
      </w:r>
      <w:r>
        <w:rPr>
          <w:sz w:val="28"/>
          <w:szCs w:val="28"/>
        </w:rPr>
        <w:t xml:space="preserve">. </w:t>
      </w:r>
    </w:p>
    <w:p w14:paraId="512D8003" w14:textId="77777777" w:rsidR="002D7629" w:rsidRDefault="002D7629" w:rsidP="002D7629">
      <w:pPr>
        <w:pBdr>
          <w:top w:val="nil"/>
          <w:left w:val="nil"/>
          <w:bottom w:val="nil"/>
          <w:right w:val="nil"/>
          <w:between w:val="nil"/>
        </w:pBdr>
        <w:tabs>
          <w:tab w:val="center" w:pos="4819"/>
          <w:tab w:val="right" w:pos="9638"/>
        </w:tabs>
        <w:jc w:val="both"/>
        <w:rPr>
          <w:color w:val="000000"/>
          <w:sz w:val="28"/>
          <w:szCs w:val="28"/>
        </w:rPr>
      </w:pPr>
      <w:r>
        <w:rPr>
          <w:color w:val="000000"/>
          <w:sz w:val="28"/>
          <w:szCs w:val="28"/>
        </w:rPr>
        <w:t>«Il nome scelto – continua l’assessore Fratoni - è proprio per la caratteristica dell'insetto, simbolo di correttezza, gioia, amicizia, ma anche porta fortuna ed abile alleato nella lotta biologica».</w:t>
      </w:r>
    </w:p>
    <w:p w14:paraId="5994D35F" w14:textId="77777777" w:rsidR="002D7629" w:rsidRDefault="002D7629" w:rsidP="002D7629">
      <w:pPr>
        <w:pBdr>
          <w:top w:val="nil"/>
          <w:left w:val="nil"/>
          <w:bottom w:val="nil"/>
          <w:right w:val="nil"/>
          <w:between w:val="nil"/>
        </w:pBdr>
        <w:tabs>
          <w:tab w:val="center" w:pos="4819"/>
          <w:tab w:val="right" w:pos="9638"/>
        </w:tabs>
        <w:jc w:val="both"/>
        <w:rPr>
          <w:color w:val="000000"/>
          <w:sz w:val="28"/>
          <w:szCs w:val="28"/>
        </w:rPr>
      </w:pPr>
      <w:r>
        <w:rPr>
          <w:color w:val="000000"/>
          <w:sz w:val="28"/>
          <w:szCs w:val="28"/>
        </w:rPr>
        <w:t xml:space="preserve">E qui si conferma una vocazione a cui si ispira l’Amministrazione comunale: il distretto biologico, la salvaguardia delle capacità naturalistiche di Carmignano, per il quale il Comune ha ottenuto il riconoscimento, lo scorso anno, di “Comune virtuoso” tra più di 300 aspiranti candidati. Ribadisce il sindaco: «Anche nella progettazione dei nostri spazi pubblici, di aree per il gioco o per attività fisiche, o semplicemente per il tempo libero, ci richiamiamo al valore ambientale del nostro territorio, alla sua conformazione paesaggistica e naturale. </w:t>
      </w:r>
      <w:proofErr w:type="gramStart"/>
      <w:r>
        <w:rPr>
          <w:color w:val="000000"/>
          <w:sz w:val="28"/>
          <w:szCs w:val="28"/>
        </w:rPr>
        <w:t>E’</w:t>
      </w:r>
      <w:proofErr w:type="gramEnd"/>
      <w:r>
        <w:rPr>
          <w:color w:val="000000"/>
          <w:sz w:val="28"/>
          <w:szCs w:val="28"/>
        </w:rPr>
        <w:t xml:space="preserve"> per noi motivo di vanto, una questione di principio, il tratto caratteristico del nostro governo comunale».</w:t>
      </w:r>
    </w:p>
    <w:p w14:paraId="3D7DCD03" w14:textId="77777777" w:rsidR="002D7629" w:rsidRDefault="002D7629" w:rsidP="002D7629">
      <w:pPr>
        <w:pBdr>
          <w:top w:val="nil"/>
          <w:left w:val="nil"/>
          <w:bottom w:val="nil"/>
          <w:right w:val="nil"/>
          <w:between w:val="nil"/>
        </w:pBdr>
        <w:tabs>
          <w:tab w:val="center" w:pos="4819"/>
          <w:tab w:val="right" w:pos="9638"/>
        </w:tabs>
        <w:jc w:val="both"/>
        <w:rPr>
          <w:color w:val="000000"/>
          <w:sz w:val="28"/>
          <w:szCs w:val="28"/>
        </w:rPr>
      </w:pPr>
      <w:r>
        <w:rPr>
          <w:color w:val="000000"/>
          <w:sz w:val="28"/>
          <w:szCs w:val="28"/>
        </w:rPr>
        <w:t>E allora che “Giardino della coccinella” sia.</w:t>
      </w:r>
    </w:p>
    <w:p w14:paraId="1E2EBC57" w14:textId="77777777" w:rsidR="002D7629" w:rsidRDefault="002D7629" w:rsidP="002D7629">
      <w:pPr>
        <w:pBdr>
          <w:top w:val="nil"/>
          <w:left w:val="nil"/>
          <w:bottom w:val="nil"/>
          <w:right w:val="nil"/>
          <w:between w:val="nil"/>
        </w:pBdr>
        <w:tabs>
          <w:tab w:val="center" w:pos="4819"/>
          <w:tab w:val="right" w:pos="9638"/>
        </w:tabs>
        <w:jc w:val="both"/>
        <w:rPr>
          <w:color w:val="000000"/>
          <w:sz w:val="28"/>
          <w:szCs w:val="28"/>
        </w:rPr>
      </w:pPr>
    </w:p>
    <w:p w14:paraId="61043D4A" w14:textId="77777777" w:rsidR="002D7629" w:rsidRDefault="002D7629" w:rsidP="002D7629">
      <w:pPr>
        <w:pBdr>
          <w:top w:val="nil"/>
          <w:left w:val="nil"/>
          <w:bottom w:val="nil"/>
          <w:right w:val="nil"/>
          <w:between w:val="nil"/>
        </w:pBdr>
        <w:tabs>
          <w:tab w:val="center" w:pos="4819"/>
          <w:tab w:val="right" w:pos="9638"/>
        </w:tabs>
        <w:jc w:val="both"/>
        <w:rPr>
          <w:color w:val="000000"/>
          <w:sz w:val="24"/>
          <w:szCs w:val="24"/>
        </w:rPr>
      </w:pPr>
    </w:p>
    <w:sectPr w:rsidR="002D7629">
      <w:pgSz w:w="11906" w:h="16838"/>
      <w:pgMar w:top="567" w:right="1134"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A806C1"/>
    <w:multiLevelType w:val="hybridMultilevel"/>
    <w:tmpl w:val="2F58C2E8"/>
    <w:lvl w:ilvl="0" w:tplc="F83E05B4">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91D2315"/>
    <w:multiLevelType w:val="hybridMultilevel"/>
    <w:tmpl w:val="D8B8A18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7BE968C8"/>
    <w:multiLevelType w:val="hybridMultilevel"/>
    <w:tmpl w:val="96442984"/>
    <w:lvl w:ilvl="0" w:tplc="1D1C263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99465198">
    <w:abstractNumId w:val="2"/>
  </w:num>
  <w:num w:numId="2" w16cid:durableId="978726326">
    <w:abstractNumId w:val="1"/>
  </w:num>
  <w:num w:numId="3" w16cid:durableId="1642660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D0D"/>
    <w:rsid w:val="000103C9"/>
    <w:rsid w:val="00014266"/>
    <w:rsid w:val="00021534"/>
    <w:rsid w:val="000224F0"/>
    <w:rsid w:val="00052D59"/>
    <w:rsid w:val="00082D91"/>
    <w:rsid w:val="00092743"/>
    <w:rsid w:val="000963BD"/>
    <w:rsid w:val="000B0D0D"/>
    <w:rsid w:val="000F154D"/>
    <w:rsid w:val="000F3B90"/>
    <w:rsid w:val="00115F29"/>
    <w:rsid w:val="00123F1F"/>
    <w:rsid w:val="001255D9"/>
    <w:rsid w:val="00166873"/>
    <w:rsid w:val="00176899"/>
    <w:rsid w:val="00185BE5"/>
    <w:rsid w:val="0019727E"/>
    <w:rsid w:val="001B21B3"/>
    <w:rsid w:val="001B2AC4"/>
    <w:rsid w:val="001C065E"/>
    <w:rsid w:val="001C4552"/>
    <w:rsid w:val="0020707D"/>
    <w:rsid w:val="002167B8"/>
    <w:rsid w:val="00222A40"/>
    <w:rsid w:val="00227A28"/>
    <w:rsid w:val="00230878"/>
    <w:rsid w:val="00233389"/>
    <w:rsid w:val="0028584B"/>
    <w:rsid w:val="0029132C"/>
    <w:rsid w:val="002B1AEE"/>
    <w:rsid w:val="002C2BD1"/>
    <w:rsid w:val="002C5EB5"/>
    <w:rsid w:val="002D7629"/>
    <w:rsid w:val="002E157D"/>
    <w:rsid w:val="002E22A1"/>
    <w:rsid w:val="00325B18"/>
    <w:rsid w:val="0034126A"/>
    <w:rsid w:val="00367D15"/>
    <w:rsid w:val="003A43ED"/>
    <w:rsid w:val="003A4658"/>
    <w:rsid w:val="003B43F8"/>
    <w:rsid w:val="003D7DB5"/>
    <w:rsid w:val="003F1230"/>
    <w:rsid w:val="00415D72"/>
    <w:rsid w:val="0043496F"/>
    <w:rsid w:val="0044012A"/>
    <w:rsid w:val="00470909"/>
    <w:rsid w:val="00471027"/>
    <w:rsid w:val="00473387"/>
    <w:rsid w:val="00477C21"/>
    <w:rsid w:val="004A7B4E"/>
    <w:rsid w:val="004E22D7"/>
    <w:rsid w:val="00507DF4"/>
    <w:rsid w:val="00527078"/>
    <w:rsid w:val="005276C2"/>
    <w:rsid w:val="00564CFB"/>
    <w:rsid w:val="00572790"/>
    <w:rsid w:val="005924D4"/>
    <w:rsid w:val="005A6FAD"/>
    <w:rsid w:val="005B0810"/>
    <w:rsid w:val="005C0D3F"/>
    <w:rsid w:val="005D0346"/>
    <w:rsid w:val="005D1880"/>
    <w:rsid w:val="005F21BB"/>
    <w:rsid w:val="005F5D57"/>
    <w:rsid w:val="005F632B"/>
    <w:rsid w:val="00606775"/>
    <w:rsid w:val="0061017B"/>
    <w:rsid w:val="006300A7"/>
    <w:rsid w:val="006342D2"/>
    <w:rsid w:val="00646619"/>
    <w:rsid w:val="006569D0"/>
    <w:rsid w:val="00666041"/>
    <w:rsid w:val="00677060"/>
    <w:rsid w:val="00684048"/>
    <w:rsid w:val="006A5A51"/>
    <w:rsid w:val="006A5B68"/>
    <w:rsid w:val="006B1E4E"/>
    <w:rsid w:val="00701533"/>
    <w:rsid w:val="007054DD"/>
    <w:rsid w:val="0073521C"/>
    <w:rsid w:val="00756AB7"/>
    <w:rsid w:val="00757A71"/>
    <w:rsid w:val="00761ECD"/>
    <w:rsid w:val="00764308"/>
    <w:rsid w:val="00770008"/>
    <w:rsid w:val="007743A8"/>
    <w:rsid w:val="00794673"/>
    <w:rsid w:val="00794A88"/>
    <w:rsid w:val="007B0A34"/>
    <w:rsid w:val="007F35C5"/>
    <w:rsid w:val="00800C65"/>
    <w:rsid w:val="00805D06"/>
    <w:rsid w:val="00830460"/>
    <w:rsid w:val="00856655"/>
    <w:rsid w:val="00862118"/>
    <w:rsid w:val="008634A3"/>
    <w:rsid w:val="008775D4"/>
    <w:rsid w:val="00882355"/>
    <w:rsid w:val="0089023F"/>
    <w:rsid w:val="008903F1"/>
    <w:rsid w:val="008A67F6"/>
    <w:rsid w:val="008B4C06"/>
    <w:rsid w:val="008E0BEE"/>
    <w:rsid w:val="008F0CF2"/>
    <w:rsid w:val="00907383"/>
    <w:rsid w:val="00923A1F"/>
    <w:rsid w:val="00937110"/>
    <w:rsid w:val="00950F9A"/>
    <w:rsid w:val="00951F51"/>
    <w:rsid w:val="009670A4"/>
    <w:rsid w:val="00973FB3"/>
    <w:rsid w:val="009836E6"/>
    <w:rsid w:val="009B2790"/>
    <w:rsid w:val="009B2FD9"/>
    <w:rsid w:val="009B5243"/>
    <w:rsid w:val="009B6359"/>
    <w:rsid w:val="009B6D21"/>
    <w:rsid w:val="009D5E37"/>
    <w:rsid w:val="009F3AED"/>
    <w:rsid w:val="00A02308"/>
    <w:rsid w:val="00A26D15"/>
    <w:rsid w:val="00A30C26"/>
    <w:rsid w:val="00A60317"/>
    <w:rsid w:val="00A800C3"/>
    <w:rsid w:val="00AC7F2E"/>
    <w:rsid w:val="00B415A8"/>
    <w:rsid w:val="00B5467C"/>
    <w:rsid w:val="00B62101"/>
    <w:rsid w:val="00B936A0"/>
    <w:rsid w:val="00BA152E"/>
    <w:rsid w:val="00BF6B57"/>
    <w:rsid w:val="00C04EFC"/>
    <w:rsid w:val="00C177CD"/>
    <w:rsid w:val="00C203C9"/>
    <w:rsid w:val="00C43071"/>
    <w:rsid w:val="00C521B7"/>
    <w:rsid w:val="00C531BD"/>
    <w:rsid w:val="00C63936"/>
    <w:rsid w:val="00C64907"/>
    <w:rsid w:val="00C8463D"/>
    <w:rsid w:val="00C8696C"/>
    <w:rsid w:val="00C907A2"/>
    <w:rsid w:val="00C908A0"/>
    <w:rsid w:val="00C934CE"/>
    <w:rsid w:val="00C95A55"/>
    <w:rsid w:val="00C962D9"/>
    <w:rsid w:val="00CB1D13"/>
    <w:rsid w:val="00CB4299"/>
    <w:rsid w:val="00CC25E2"/>
    <w:rsid w:val="00CC421A"/>
    <w:rsid w:val="00CE5D26"/>
    <w:rsid w:val="00D17E7A"/>
    <w:rsid w:val="00D24DCC"/>
    <w:rsid w:val="00D25719"/>
    <w:rsid w:val="00D61ADB"/>
    <w:rsid w:val="00D769F0"/>
    <w:rsid w:val="00DA5F6A"/>
    <w:rsid w:val="00DB352A"/>
    <w:rsid w:val="00DC4663"/>
    <w:rsid w:val="00DD1B43"/>
    <w:rsid w:val="00DD1E89"/>
    <w:rsid w:val="00DD37A8"/>
    <w:rsid w:val="00DD7464"/>
    <w:rsid w:val="00DF08E5"/>
    <w:rsid w:val="00E10D30"/>
    <w:rsid w:val="00E322B4"/>
    <w:rsid w:val="00E33502"/>
    <w:rsid w:val="00E445E0"/>
    <w:rsid w:val="00E63A64"/>
    <w:rsid w:val="00E6719B"/>
    <w:rsid w:val="00E7191D"/>
    <w:rsid w:val="00E75EB8"/>
    <w:rsid w:val="00EF63D2"/>
    <w:rsid w:val="00F41269"/>
    <w:rsid w:val="00F457AF"/>
    <w:rsid w:val="00F64F80"/>
    <w:rsid w:val="00FC1C58"/>
    <w:rsid w:val="00FE604D"/>
    <w:rsid w:val="00FF0C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CCB02"/>
  <w15:docId w15:val="{D2698099-3142-45FB-B8A3-E927B0DAB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Collegamentoipertestuale">
    <w:name w:val="Hyperlink"/>
    <w:basedOn w:val="Carpredefinitoparagrafo"/>
    <w:uiPriority w:val="99"/>
    <w:unhideWhenUsed/>
    <w:rsid w:val="00185BE5"/>
    <w:rPr>
      <w:color w:val="0000FF" w:themeColor="hyperlink"/>
      <w:u w:val="single"/>
    </w:rPr>
  </w:style>
  <w:style w:type="character" w:styleId="Menzionenonrisolta">
    <w:name w:val="Unresolved Mention"/>
    <w:basedOn w:val="Carpredefinitoparagrafo"/>
    <w:uiPriority w:val="99"/>
    <w:semiHidden/>
    <w:unhideWhenUsed/>
    <w:rsid w:val="00185BE5"/>
    <w:rPr>
      <w:color w:val="605E5C"/>
      <w:shd w:val="clear" w:color="auto" w:fill="E1DFDD"/>
    </w:rPr>
  </w:style>
  <w:style w:type="paragraph" w:customStyle="1" w:styleId="Standard">
    <w:name w:val="Standard"/>
    <w:rsid w:val="00D17E7A"/>
    <w:pPr>
      <w:widowControl w:val="0"/>
      <w:suppressAutoHyphens/>
      <w:autoSpaceDN w:val="0"/>
      <w:textAlignment w:val="baseline"/>
    </w:pPr>
    <w:rPr>
      <w:rFonts w:eastAsia="SimSun" w:cs="Lucida Sans"/>
      <w:kern w:val="3"/>
      <w:sz w:val="24"/>
      <w:szCs w:val="24"/>
      <w:lang w:eastAsia="zh-CN" w:bidi="hi-IN"/>
    </w:rPr>
  </w:style>
  <w:style w:type="paragraph" w:styleId="Paragrafoelenco">
    <w:name w:val="List Paragraph"/>
    <w:basedOn w:val="Normale"/>
    <w:uiPriority w:val="34"/>
    <w:qFormat/>
    <w:rsid w:val="002167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6270109">
      <w:bodyDiv w:val="1"/>
      <w:marLeft w:val="0"/>
      <w:marRight w:val="0"/>
      <w:marTop w:val="0"/>
      <w:marBottom w:val="0"/>
      <w:divBdr>
        <w:top w:val="none" w:sz="0" w:space="0" w:color="auto"/>
        <w:left w:val="none" w:sz="0" w:space="0" w:color="auto"/>
        <w:bottom w:val="none" w:sz="0" w:space="0" w:color="auto"/>
        <w:right w:val="none" w:sz="0" w:space="0" w:color="auto"/>
      </w:divBdr>
      <w:divsChild>
        <w:div w:id="1197499022">
          <w:marLeft w:val="0"/>
          <w:marRight w:val="0"/>
          <w:marTop w:val="0"/>
          <w:marBottom w:val="0"/>
          <w:divBdr>
            <w:top w:val="none" w:sz="0" w:space="0" w:color="auto"/>
            <w:left w:val="none" w:sz="0" w:space="0" w:color="auto"/>
            <w:bottom w:val="none" w:sz="0" w:space="0" w:color="auto"/>
            <w:right w:val="none" w:sz="0" w:space="0" w:color="auto"/>
          </w:divBdr>
        </w:div>
        <w:div w:id="417098524">
          <w:marLeft w:val="0"/>
          <w:marRight w:val="0"/>
          <w:marTop w:val="0"/>
          <w:marBottom w:val="0"/>
          <w:divBdr>
            <w:top w:val="none" w:sz="0" w:space="0" w:color="auto"/>
            <w:left w:val="none" w:sz="0" w:space="0" w:color="auto"/>
            <w:bottom w:val="none" w:sz="0" w:space="0" w:color="auto"/>
            <w:right w:val="none" w:sz="0" w:space="0" w:color="auto"/>
          </w:divBdr>
        </w:div>
        <w:div w:id="887226872">
          <w:marLeft w:val="0"/>
          <w:marRight w:val="0"/>
          <w:marTop w:val="0"/>
          <w:marBottom w:val="0"/>
          <w:divBdr>
            <w:top w:val="none" w:sz="0" w:space="0" w:color="auto"/>
            <w:left w:val="none" w:sz="0" w:space="0" w:color="auto"/>
            <w:bottom w:val="none" w:sz="0" w:space="0" w:color="auto"/>
            <w:right w:val="none" w:sz="0" w:space="0" w:color="auto"/>
          </w:divBdr>
        </w:div>
        <w:div w:id="283509881">
          <w:marLeft w:val="0"/>
          <w:marRight w:val="0"/>
          <w:marTop w:val="0"/>
          <w:marBottom w:val="0"/>
          <w:divBdr>
            <w:top w:val="none" w:sz="0" w:space="0" w:color="auto"/>
            <w:left w:val="none" w:sz="0" w:space="0" w:color="auto"/>
            <w:bottom w:val="none" w:sz="0" w:space="0" w:color="auto"/>
            <w:right w:val="none" w:sz="0" w:space="0" w:color="auto"/>
          </w:divBdr>
        </w:div>
        <w:div w:id="811561429">
          <w:marLeft w:val="0"/>
          <w:marRight w:val="0"/>
          <w:marTop w:val="0"/>
          <w:marBottom w:val="0"/>
          <w:divBdr>
            <w:top w:val="none" w:sz="0" w:space="0" w:color="auto"/>
            <w:left w:val="none" w:sz="0" w:space="0" w:color="auto"/>
            <w:bottom w:val="none" w:sz="0" w:space="0" w:color="auto"/>
            <w:right w:val="none" w:sz="0" w:space="0" w:color="auto"/>
          </w:divBdr>
        </w:div>
        <w:div w:id="357053100">
          <w:marLeft w:val="0"/>
          <w:marRight w:val="0"/>
          <w:marTop w:val="0"/>
          <w:marBottom w:val="0"/>
          <w:divBdr>
            <w:top w:val="none" w:sz="0" w:space="0" w:color="auto"/>
            <w:left w:val="none" w:sz="0" w:space="0" w:color="auto"/>
            <w:bottom w:val="none" w:sz="0" w:space="0" w:color="auto"/>
            <w:right w:val="none" w:sz="0" w:space="0" w:color="auto"/>
          </w:divBdr>
        </w:div>
        <w:div w:id="348527605">
          <w:marLeft w:val="0"/>
          <w:marRight w:val="0"/>
          <w:marTop w:val="0"/>
          <w:marBottom w:val="0"/>
          <w:divBdr>
            <w:top w:val="none" w:sz="0" w:space="0" w:color="auto"/>
            <w:left w:val="none" w:sz="0" w:space="0" w:color="auto"/>
            <w:bottom w:val="none" w:sz="0" w:space="0" w:color="auto"/>
            <w:right w:val="none" w:sz="0" w:space="0" w:color="auto"/>
          </w:divBdr>
        </w:div>
        <w:div w:id="390544253">
          <w:marLeft w:val="0"/>
          <w:marRight w:val="0"/>
          <w:marTop w:val="0"/>
          <w:marBottom w:val="0"/>
          <w:divBdr>
            <w:top w:val="none" w:sz="0" w:space="0" w:color="auto"/>
            <w:left w:val="none" w:sz="0" w:space="0" w:color="auto"/>
            <w:bottom w:val="none" w:sz="0" w:space="0" w:color="auto"/>
            <w:right w:val="none" w:sz="0" w:space="0" w:color="auto"/>
          </w:divBdr>
        </w:div>
        <w:div w:id="1094857034">
          <w:marLeft w:val="0"/>
          <w:marRight w:val="0"/>
          <w:marTop w:val="0"/>
          <w:marBottom w:val="0"/>
          <w:divBdr>
            <w:top w:val="none" w:sz="0" w:space="0" w:color="auto"/>
            <w:left w:val="none" w:sz="0" w:space="0" w:color="auto"/>
            <w:bottom w:val="none" w:sz="0" w:space="0" w:color="auto"/>
            <w:right w:val="none" w:sz="0" w:space="0" w:color="auto"/>
          </w:divBdr>
        </w:div>
        <w:div w:id="112285164">
          <w:marLeft w:val="0"/>
          <w:marRight w:val="0"/>
          <w:marTop w:val="0"/>
          <w:marBottom w:val="0"/>
          <w:divBdr>
            <w:top w:val="none" w:sz="0" w:space="0" w:color="auto"/>
            <w:left w:val="none" w:sz="0" w:space="0" w:color="auto"/>
            <w:bottom w:val="none" w:sz="0" w:space="0" w:color="auto"/>
            <w:right w:val="none" w:sz="0" w:space="0" w:color="auto"/>
          </w:divBdr>
        </w:div>
        <w:div w:id="1902404785">
          <w:marLeft w:val="0"/>
          <w:marRight w:val="0"/>
          <w:marTop w:val="0"/>
          <w:marBottom w:val="0"/>
          <w:divBdr>
            <w:top w:val="none" w:sz="0" w:space="0" w:color="auto"/>
            <w:left w:val="none" w:sz="0" w:space="0" w:color="auto"/>
            <w:bottom w:val="none" w:sz="0" w:space="0" w:color="auto"/>
            <w:right w:val="none" w:sz="0" w:space="0" w:color="auto"/>
          </w:divBdr>
        </w:div>
        <w:div w:id="817984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fficiostampa@comune.carmignano.po.i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1204</TotalTime>
  <Pages>1</Pages>
  <Words>336</Words>
  <Characters>1916</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Brunello Gabellini</dc:creator>
  <cp:lastModifiedBy>Brunello Gabellini</cp:lastModifiedBy>
  <cp:revision>3</cp:revision>
  <dcterms:created xsi:type="dcterms:W3CDTF">2024-09-03T06:17:00Z</dcterms:created>
  <dcterms:modified xsi:type="dcterms:W3CDTF">2024-09-04T10:25:00Z</dcterms:modified>
</cp:coreProperties>
</file>