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9635F" w14:textId="77777777" w:rsidR="004E4E10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sz w:val="22"/>
          <w:szCs w:val="22"/>
        </w:rPr>
        <w:drawing>
          <wp:inline distT="0" distB="0" distL="114300" distR="114300" wp14:anchorId="788EAEF7" wp14:editId="14DB3F2E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261E22" w14:textId="77777777" w:rsidR="004E4E10" w:rsidRDefault="004E4E1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745EEA65" w14:textId="77777777" w:rsidR="004E4E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8532231" w14:textId="77777777" w:rsidR="004E4E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853BB98" w14:textId="77777777" w:rsidR="004E4E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F50918F" w14:textId="77777777" w:rsidR="004E4E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ECDE89" w14:textId="77777777" w:rsidR="004E4E10" w:rsidRDefault="004E4E1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220177" w14:textId="77777777" w:rsidR="004E4E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59F07F2" w14:textId="796EA125" w:rsidR="004E4E1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32172E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/11/2024</w:t>
      </w:r>
    </w:p>
    <w:p w14:paraId="2100C753" w14:textId="77777777" w:rsidR="004E4E10" w:rsidRDefault="004E4E1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5EB9105" w14:textId="01AE9087" w:rsidR="004E4E10" w:rsidRDefault="0032172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Cosimo I. Magnus </w:t>
      </w:r>
      <w:proofErr w:type="spellStart"/>
      <w:r>
        <w:rPr>
          <w:b/>
          <w:sz w:val="28"/>
          <w:szCs w:val="28"/>
        </w:rPr>
        <w:t>dux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Etruriae</w:t>
      </w:r>
      <w:proofErr w:type="spellEnd"/>
      <w:r>
        <w:rPr>
          <w:b/>
          <w:sz w:val="28"/>
          <w:szCs w:val="28"/>
        </w:rPr>
        <w:t xml:space="preserve">. Inaugurata sabato la mostra che celebra il rapporto tra i Medici e gli Etruschi   </w:t>
      </w:r>
      <w:r w:rsidR="00000000">
        <w:rPr>
          <w:b/>
          <w:sz w:val="28"/>
          <w:szCs w:val="28"/>
        </w:rPr>
        <w:t xml:space="preserve"> </w:t>
      </w:r>
    </w:p>
    <w:p w14:paraId="29274CCD" w14:textId="77777777" w:rsidR="004E4E10" w:rsidRDefault="004E4E10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6D8B5C1" w14:textId="2C1D2119" w:rsidR="00A27F25" w:rsidRPr="00A27F25" w:rsidRDefault="00A27F25" w:rsidP="00A27F2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A27F25">
        <w:rPr>
          <w:color w:val="000000"/>
          <w:sz w:val="28"/>
          <w:szCs w:val="28"/>
        </w:rPr>
        <w:t xml:space="preserve">CARMIGNANO – Per il sindaco Edoardo Prestanti «la mostra rappresenta tutto ciò che è Carmignano», per la direttrice del Museo  archeologico Maria Chiara Bettini «la mostra è nel luogo ideale», per il direttore del Museo de' Medici e curatore Samuele Lastrucci «la mostra è un'opportunità unica», </w:t>
      </w:r>
      <w:r>
        <w:rPr>
          <w:color w:val="000000"/>
          <w:sz w:val="28"/>
          <w:szCs w:val="28"/>
        </w:rPr>
        <w:t xml:space="preserve">per </w:t>
      </w:r>
      <w:r w:rsidRPr="00A27F25">
        <w:rPr>
          <w:color w:val="000000"/>
          <w:sz w:val="28"/>
          <w:szCs w:val="28"/>
        </w:rPr>
        <w:t xml:space="preserve">l'assessore alla Cultura Maria Cristina Monni «la mostra è un evento straordinario»: "Cosimo I. Magnus </w:t>
      </w:r>
      <w:proofErr w:type="spellStart"/>
      <w:r w:rsidRPr="00A27F25">
        <w:rPr>
          <w:color w:val="000000"/>
          <w:sz w:val="28"/>
          <w:szCs w:val="28"/>
        </w:rPr>
        <w:t>dux</w:t>
      </w:r>
      <w:proofErr w:type="spellEnd"/>
      <w:r w:rsidRPr="00A27F25">
        <w:rPr>
          <w:color w:val="000000"/>
          <w:sz w:val="28"/>
          <w:szCs w:val="28"/>
        </w:rPr>
        <w:t xml:space="preserve"> Etruria" (Comune di Carmignano, Museo de' Medici, Museo "Francesco Nicosia", con il sostegno della Regione Toscana) </w:t>
      </w:r>
      <w:r>
        <w:rPr>
          <w:color w:val="000000"/>
          <w:sz w:val="28"/>
          <w:szCs w:val="28"/>
        </w:rPr>
        <w:t xml:space="preserve">è </w:t>
      </w:r>
      <w:r w:rsidRPr="00A27F25">
        <w:rPr>
          <w:color w:val="000000"/>
          <w:sz w:val="28"/>
          <w:szCs w:val="28"/>
        </w:rPr>
        <w:t>la mostra, inaugurata sabato scorso, che svela, con i suoi cimeli (il trattato di etruscologa edito dai discendenti di Cosimo)</w:t>
      </w:r>
      <w:r>
        <w:rPr>
          <w:color w:val="000000"/>
          <w:sz w:val="28"/>
          <w:szCs w:val="28"/>
        </w:rPr>
        <w:t>,</w:t>
      </w:r>
      <w:r w:rsidRPr="00A27F25">
        <w:rPr>
          <w:color w:val="000000"/>
          <w:sz w:val="28"/>
          <w:szCs w:val="28"/>
        </w:rPr>
        <w:t xml:space="preserve"> l’intreccio che i Medici (soprattutto il primo Granduca) stabilirono con gli Etruschi, quale fonte di legittimazione del loro potere e d'identità per l’Etruria che diventa Toscana,</w:t>
      </w:r>
    </w:p>
    <w:p w14:paraId="32C18515" w14:textId="5C50A38B" w:rsidR="00A27F25" w:rsidRPr="00A27F25" w:rsidRDefault="00A27F25" w:rsidP="00A27F2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A27F25">
        <w:rPr>
          <w:color w:val="000000"/>
          <w:sz w:val="28"/>
          <w:szCs w:val="28"/>
        </w:rPr>
        <w:t xml:space="preserve">L’esposizione, aperta fino al 12 gennaio </w:t>
      </w:r>
      <w:r w:rsidR="0093158B">
        <w:rPr>
          <w:color w:val="000000"/>
          <w:sz w:val="28"/>
          <w:szCs w:val="28"/>
        </w:rPr>
        <w:t xml:space="preserve">(ingresso libero) </w:t>
      </w:r>
      <w:r w:rsidRPr="00A27F25">
        <w:rPr>
          <w:color w:val="000000"/>
          <w:sz w:val="28"/>
          <w:szCs w:val="28"/>
        </w:rPr>
        <w:t xml:space="preserve">al muso archeologico di Artimino, presenta anche i gioielli e la corona di Cosimo I riprodotti in copie </w:t>
      </w:r>
      <w:r w:rsidR="002D07F2">
        <w:rPr>
          <w:color w:val="000000"/>
          <w:sz w:val="28"/>
          <w:szCs w:val="28"/>
        </w:rPr>
        <w:t>e</w:t>
      </w:r>
      <w:r w:rsidRPr="00A27F25">
        <w:rPr>
          <w:color w:val="000000"/>
          <w:sz w:val="28"/>
          <w:szCs w:val="28"/>
        </w:rPr>
        <w:t>guali agli originali da Paolo Penko orafo.</w:t>
      </w:r>
    </w:p>
    <w:p w14:paraId="4D2B9DE5" w14:textId="451B338C" w:rsidR="0032172E" w:rsidRDefault="0032172E" w:rsidP="00A27F2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2D92ECAF" w14:textId="77777777" w:rsidR="004E4E10" w:rsidRDefault="004E4E1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4E4E1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10"/>
    <w:rsid w:val="002D07F2"/>
    <w:rsid w:val="0032172E"/>
    <w:rsid w:val="004E4E10"/>
    <w:rsid w:val="0093158B"/>
    <w:rsid w:val="00A27F25"/>
    <w:rsid w:val="00BB05E5"/>
    <w:rsid w:val="00C051F0"/>
    <w:rsid w:val="00D3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6D5A"/>
  <w15:docId w15:val="{0A36B32E-2261-4C3F-9314-C5822368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2024-11-25T13:17:00Z</dcterms:created>
  <dcterms:modified xsi:type="dcterms:W3CDTF">2024-11-25T13:33:00Z</dcterms:modified>
</cp:coreProperties>
</file>