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B73A8" w14:textId="77777777" w:rsidR="007A12E9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t xml:space="preserve"> </w:t>
      </w:r>
      <w:r>
        <w:rPr>
          <w:noProof/>
        </w:rPr>
        <w:drawing>
          <wp:inline distT="0" distB="0" distL="0" distR="0" wp14:anchorId="7CE9B19F" wp14:editId="2C50222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A0D537" w14:textId="77777777" w:rsidR="007A12E9" w:rsidRDefault="007A12E9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77206902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31695D40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22B2CE7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3D666CCA" w14:textId="77777777" w:rsidR="007A12E9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 w:rsidR="007A12E9"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1D68572E" w14:textId="77777777" w:rsidR="007A12E9" w:rsidRDefault="007A12E9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46E5325D" w14:textId="77777777" w:rsidR="007A12E9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61C9EB88" w14:textId="22CE850C" w:rsidR="007A12E9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F50242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</w:t>
      </w:r>
      <w:r w:rsidR="00F50242">
        <w:rPr>
          <w:b/>
          <w:color w:val="000000"/>
          <w:sz w:val="28"/>
          <w:szCs w:val="28"/>
        </w:rPr>
        <w:t>0</w:t>
      </w:r>
      <w:r>
        <w:rPr>
          <w:b/>
          <w:color w:val="000000"/>
          <w:sz w:val="28"/>
          <w:szCs w:val="28"/>
        </w:rPr>
        <w:t>1</w:t>
      </w:r>
      <w:r w:rsidR="00F50242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202</w:t>
      </w:r>
      <w:r w:rsidR="00F50242">
        <w:rPr>
          <w:b/>
          <w:color w:val="000000"/>
          <w:sz w:val="28"/>
          <w:szCs w:val="28"/>
        </w:rPr>
        <w:t>5</w:t>
      </w:r>
    </w:p>
    <w:p w14:paraId="1A5DA0C4" w14:textId="77777777" w:rsidR="007A12E9" w:rsidRDefault="007A12E9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6FCA1CC5" w14:textId="77777777" w:rsidR="00F50242" w:rsidRDefault="00F50242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Sicurezza. Il sindaco: “I numeri delle forze dell’ordine smentiscono l’allarme. Dai fatti di cronaca non si possono trarre conclusioni che non trovano riscontro”.</w:t>
      </w:r>
    </w:p>
    <w:p w14:paraId="6E2227D3" w14:textId="77777777" w:rsidR="007A12E9" w:rsidRDefault="007A12E9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07720062" w14:textId="7AC3B646" w:rsidR="00291316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CARMIGNANO – «</w:t>
      </w:r>
      <w:r w:rsidR="00CB35B5">
        <w:rPr>
          <w:color w:val="000000"/>
          <w:sz w:val="28"/>
          <w:szCs w:val="28"/>
        </w:rPr>
        <w:t xml:space="preserve">Altro che allarme sicurezza. Bisogna stare molto attenti a lanciare simili messaggi, che poi non trovano riscontro». </w:t>
      </w:r>
      <w:proofErr w:type="gramStart"/>
      <w:r w:rsidR="00CB35B5">
        <w:rPr>
          <w:color w:val="000000"/>
          <w:sz w:val="28"/>
          <w:szCs w:val="28"/>
        </w:rPr>
        <w:t>E’</w:t>
      </w:r>
      <w:proofErr w:type="gramEnd"/>
      <w:r w:rsidR="00CB35B5">
        <w:rPr>
          <w:color w:val="000000"/>
          <w:sz w:val="28"/>
          <w:szCs w:val="28"/>
        </w:rPr>
        <w:t xml:space="preserve"> il sindaco Edoardo Prestanti, reduce appena ieri da un vertice </w:t>
      </w:r>
      <w:r w:rsidR="00F50242">
        <w:rPr>
          <w:color w:val="000000"/>
          <w:sz w:val="28"/>
          <w:szCs w:val="28"/>
        </w:rPr>
        <w:t xml:space="preserve">in prefettura, </w:t>
      </w:r>
      <w:r w:rsidR="00CB35B5">
        <w:rPr>
          <w:color w:val="000000"/>
          <w:sz w:val="28"/>
          <w:szCs w:val="28"/>
        </w:rPr>
        <w:t>da lui espressamente richiesto</w:t>
      </w:r>
      <w:r w:rsidR="00F50242">
        <w:rPr>
          <w:color w:val="000000"/>
          <w:sz w:val="28"/>
          <w:szCs w:val="28"/>
        </w:rPr>
        <w:t xml:space="preserve">, </w:t>
      </w:r>
      <w:r w:rsidR="00CB35B5">
        <w:rPr>
          <w:color w:val="000000"/>
          <w:sz w:val="28"/>
          <w:szCs w:val="28"/>
        </w:rPr>
        <w:t xml:space="preserve">con </w:t>
      </w:r>
      <w:r w:rsidR="00F50242">
        <w:rPr>
          <w:color w:val="000000"/>
          <w:sz w:val="28"/>
          <w:szCs w:val="28"/>
        </w:rPr>
        <w:t>prefetto e</w:t>
      </w:r>
      <w:r w:rsidR="00CB35B5">
        <w:rPr>
          <w:color w:val="000000"/>
          <w:sz w:val="28"/>
          <w:szCs w:val="28"/>
        </w:rPr>
        <w:t xml:space="preserve"> forze dell’ordine per «avere un quadro della situazione nel nostro territorio», a replicare agli esponenti dell’opposizione che hanno chiesto la convocazione di un Consiglio comunale straordinario. «Non ci sottrarremo a nessun confronto – aggiunge il sindaco -, convocheremo il Consiglio comunale e lì si vedrà chiaramente, quando rendere</w:t>
      </w:r>
      <w:r w:rsidR="00291316">
        <w:rPr>
          <w:color w:val="000000"/>
          <w:sz w:val="28"/>
          <w:szCs w:val="28"/>
        </w:rPr>
        <w:t>mo</w:t>
      </w:r>
      <w:r w:rsidR="00CB35B5">
        <w:rPr>
          <w:color w:val="000000"/>
          <w:sz w:val="28"/>
          <w:szCs w:val="28"/>
        </w:rPr>
        <w:t xml:space="preserve"> pubblici i dati che ci sono stati forniti, che non c’è alcun motivo per gridare ad uno stato delle cose che va peggiorando. Non si può trarre da spiacevoli e disdicevoli fatti di cronaca, dalla giusta preoccupazione e timore delle vittime, </w:t>
      </w:r>
      <w:r w:rsidR="00291316">
        <w:rPr>
          <w:color w:val="000000"/>
          <w:sz w:val="28"/>
          <w:szCs w:val="28"/>
        </w:rPr>
        <w:t xml:space="preserve">a cui va la solidarietà mia e dell’Amministrazione, </w:t>
      </w:r>
      <w:r w:rsidR="00CB35B5">
        <w:rPr>
          <w:color w:val="000000"/>
          <w:sz w:val="28"/>
          <w:szCs w:val="28"/>
        </w:rPr>
        <w:t>dall</w:t>
      </w:r>
      <w:r w:rsidR="000E69B6">
        <w:rPr>
          <w:color w:val="000000"/>
          <w:sz w:val="28"/>
          <w:szCs w:val="28"/>
        </w:rPr>
        <w:t>’</w:t>
      </w:r>
      <w:r w:rsidR="00CB35B5">
        <w:rPr>
          <w:color w:val="000000"/>
          <w:sz w:val="28"/>
          <w:szCs w:val="28"/>
        </w:rPr>
        <w:t xml:space="preserve">altrettanto giustificata richiesta d’attenzione </w:t>
      </w:r>
      <w:r w:rsidR="00F50242">
        <w:rPr>
          <w:color w:val="000000"/>
          <w:sz w:val="28"/>
          <w:szCs w:val="28"/>
        </w:rPr>
        <w:t xml:space="preserve">di chi li ha subiti e </w:t>
      </w:r>
      <w:r w:rsidR="00CB35B5">
        <w:rPr>
          <w:color w:val="000000"/>
          <w:sz w:val="28"/>
          <w:szCs w:val="28"/>
        </w:rPr>
        <w:t>dei cittadini, considerazioni non suffragate</w:t>
      </w:r>
      <w:r w:rsidR="00291316">
        <w:rPr>
          <w:color w:val="000000"/>
          <w:sz w:val="28"/>
          <w:szCs w:val="28"/>
        </w:rPr>
        <w:t xml:space="preserve"> da elementi di conoscenza</w:t>
      </w:r>
      <w:r w:rsidR="00756F69">
        <w:rPr>
          <w:color w:val="000000"/>
          <w:sz w:val="28"/>
          <w:szCs w:val="28"/>
        </w:rPr>
        <w:t>. Si devono supportare con dati le proprie posizioni</w:t>
      </w:r>
      <w:r w:rsidR="00CB35B5">
        <w:rPr>
          <w:color w:val="000000"/>
          <w:sz w:val="28"/>
          <w:szCs w:val="28"/>
        </w:rPr>
        <w:t>»</w:t>
      </w:r>
      <w:r w:rsidR="00291316">
        <w:rPr>
          <w:color w:val="000000"/>
          <w:sz w:val="28"/>
          <w:szCs w:val="28"/>
        </w:rPr>
        <w:t xml:space="preserve">. </w:t>
      </w:r>
    </w:p>
    <w:p w14:paraId="62BA28A2" w14:textId="19846E3C" w:rsidR="00291316" w:rsidRDefault="00291316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Meno furti nelle abitazioni e di auto, meno rapine in casa o per strada</w:t>
      </w:r>
      <w:r w:rsidR="00F5024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«</w:t>
      </w:r>
      <w:r w:rsidR="00F50242">
        <w:rPr>
          <w:color w:val="000000"/>
          <w:sz w:val="28"/>
          <w:szCs w:val="28"/>
        </w:rPr>
        <w:t>e</w:t>
      </w:r>
      <w:r>
        <w:rPr>
          <w:color w:val="000000"/>
          <w:sz w:val="28"/>
          <w:szCs w:val="28"/>
        </w:rPr>
        <w:t xml:space="preserve"> non di poco – commenta Prestanti –. Percentuali in picchiata, numeri che nell’ultimo anno sono nettamente</w:t>
      </w:r>
      <w:r w:rsidR="007C6923">
        <w:rPr>
          <w:color w:val="000000"/>
          <w:sz w:val="28"/>
          <w:szCs w:val="28"/>
        </w:rPr>
        <w:t xml:space="preserve"> calati</w:t>
      </w:r>
      <w:r>
        <w:rPr>
          <w:color w:val="000000"/>
          <w:sz w:val="28"/>
          <w:szCs w:val="28"/>
        </w:rPr>
        <w:t xml:space="preserve">. </w:t>
      </w:r>
      <w:r w:rsidR="00F50242">
        <w:rPr>
          <w:color w:val="000000"/>
          <w:sz w:val="28"/>
          <w:szCs w:val="28"/>
        </w:rPr>
        <w:t>L</w:t>
      </w:r>
      <w:r>
        <w:rPr>
          <w:color w:val="000000"/>
          <w:sz w:val="28"/>
          <w:szCs w:val="28"/>
        </w:rPr>
        <w:t xml:space="preserve">e cifre forniteci dalle forze dell’ordine </w:t>
      </w:r>
      <w:r w:rsidR="00F50242">
        <w:rPr>
          <w:color w:val="000000"/>
          <w:sz w:val="28"/>
          <w:szCs w:val="28"/>
        </w:rPr>
        <w:t xml:space="preserve">concernono </w:t>
      </w:r>
      <w:r>
        <w:rPr>
          <w:color w:val="000000"/>
          <w:sz w:val="28"/>
          <w:szCs w:val="28"/>
        </w:rPr>
        <w:t>l’intera area medicea</w:t>
      </w:r>
      <w:r w:rsidR="00F50242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Poggio a Caiano e Carmignano. Se ci si riferisce esclusivamente al nostro Comune, la situazione è ancora migliore, i reati </w:t>
      </w:r>
      <w:r w:rsidR="00F50242">
        <w:rPr>
          <w:color w:val="000000"/>
          <w:sz w:val="28"/>
          <w:szCs w:val="28"/>
        </w:rPr>
        <w:t>compiuti sono</w:t>
      </w:r>
      <w:r>
        <w:rPr>
          <w:color w:val="000000"/>
          <w:sz w:val="28"/>
          <w:szCs w:val="28"/>
        </w:rPr>
        <w:t xml:space="preserve"> fortunatamente </w:t>
      </w:r>
      <w:r w:rsidR="00F50242">
        <w:rPr>
          <w:color w:val="000000"/>
          <w:sz w:val="28"/>
          <w:szCs w:val="28"/>
        </w:rPr>
        <w:t>molto scesi</w:t>
      </w:r>
      <w:r w:rsidR="000E69B6">
        <w:rPr>
          <w:color w:val="000000"/>
          <w:sz w:val="28"/>
          <w:szCs w:val="28"/>
        </w:rPr>
        <w:t>. C</w:t>
      </w:r>
      <w:r w:rsidR="000E69B6">
        <w:rPr>
          <w:color w:val="000000"/>
          <w:sz w:val="28"/>
          <w:szCs w:val="28"/>
        </w:rPr>
        <w:t xml:space="preserve">’è una forte collaborazione tra </w:t>
      </w:r>
      <w:r w:rsidR="000E69B6">
        <w:rPr>
          <w:color w:val="000000"/>
          <w:sz w:val="28"/>
          <w:szCs w:val="28"/>
        </w:rPr>
        <w:t>p</w:t>
      </w:r>
      <w:r w:rsidR="000E69B6">
        <w:rPr>
          <w:color w:val="000000"/>
          <w:sz w:val="28"/>
          <w:szCs w:val="28"/>
        </w:rPr>
        <w:t xml:space="preserve">olizia municipale, </w:t>
      </w:r>
      <w:r w:rsidR="000E69B6">
        <w:rPr>
          <w:color w:val="000000"/>
          <w:sz w:val="28"/>
          <w:szCs w:val="28"/>
        </w:rPr>
        <w:t>q</w:t>
      </w:r>
      <w:r w:rsidR="000E69B6">
        <w:rPr>
          <w:color w:val="000000"/>
          <w:sz w:val="28"/>
          <w:szCs w:val="28"/>
        </w:rPr>
        <w:t xml:space="preserve">uestura e carabinieri. E a Seano e Carmignano sono ripresi nell’ultimo anno i controlli da parte della </w:t>
      </w:r>
      <w:r w:rsidR="000E69B6">
        <w:rPr>
          <w:color w:val="000000"/>
          <w:sz w:val="28"/>
          <w:szCs w:val="28"/>
        </w:rPr>
        <w:t>p</w:t>
      </w:r>
      <w:r w:rsidR="000E69B6">
        <w:rPr>
          <w:color w:val="000000"/>
          <w:sz w:val="28"/>
          <w:szCs w:val="28"/>
        </w:rPr>
        <w:t xml:space="preserve">olizia, I risultati si sono visti: eravamo bersagliati da furti in tutta Carmignano, ora </w:t>
      </w:r>
      <w:r w:rsidR="000E69B6">
        <w:rPr>
          <w:color w:val="000000"/>
          <w:sz w:val="28"/>
          <w:szCs w:val="28"/>
        </w:rPr>
        <w:t>sensibilmente diminuiti</w:t>
      </w:r>
      <w:r>
        <w:rPr>
          <w:color w:val="000000"/>
          <w:sz w:val="28"/>
          <w:szCs w:val="28"/>
        </w:rPr>
        <w:t>».</w:t>
      </w:r>
    </w:p>
    <w:p w14:paraId="3F051ECD" w14:textId="422D515C" w:rsidR="000E69B6" w:rsidRDefault="00291316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Prestanti rileva tra l’altro</w:t>
      </w:r>
      <w:r w:rsidR="000E69B6">
        <w:rPr>
          <w:color w:val="000000"/>
          <w:sz w:val="28"/>
          <w:szCs w:val="28"/>
        </w:rPr>
        <w:t xml:space="preserve"> </w:t>
      </w:r>
      <w:r w:rsidR="00F50242">
        <w:rPr>
          <w:color w:val="000000"/>
          <w:sz w:val="28"/>
          <w:szCs w:val="28"/>
        </w:rPr>
        <w:t xml:space="preserve">che «non si può imputare al Comune una mancata attenzione alla questione sicurezza: in tutto il territorio sono state installate, per accrescere la capacità di deterrenza, </w:t>
      </w:r>
      <w:r w:rsidR="00000000" w:rsidRPr="00F50242">
        <w:rPr>
          <w:bCs/>
          <w:color w:val="000000"/>
          <w:sz w:val="28"/>
          <w:szCs w:val="28"/>
        </w:rPr>
        <w:t>37</w:t>
      </w:r>
      <w:r w:rsidR="00000000">
        <w:rPr>
          <w:color w:val="000000"/>
          <w:sz w:val="28"/>
          <w:szCs w:val="28"/>
        </w:rPr>
        <w:t xml:space="preserve"> postazioni di videosorveglianza, per </w:t>
      </w:r>
      <w:r w:rsidR="00000000" w:rsidRPr="00F50242">
        <w:rPr>
          <w:bCs/>
          <w:color w:val="000000"/>
          <w:sz w:val="28"/>
          <w:szCs w:val="28"/>
        </w:rPr>
        <w:t>51</w:t>
      </w:r>
      <w:r w:rsidR="00000000">
        <w:rPr>
          <w:b/>
          <w:color w:val="000000"/>
          <w:sz w:val="28"/>
          <w:szCs w:val="28"/>
        </w:rPr>
        <w:t xml:space="preserve"> </w:t>
      </w:r>
      <w:r w:rsidR="00000000">
        <w:rPr>
          <w:color w:val="000000"/>
          <w:sz w:val="28"/>
          <w:szCs w:val="28"/>
        </w:rPr>
        <w:t>“occhi digitali”</w:t>
      </w:r>
      <w:r w:rsidR="00F50242">
        <w:rPr>
          <w:color w:val="000000"/>
          <w:sz w:val="28"/>
          <w:szCs w:val="28"/>
        </w:rPr>
        <w:t>. Stando ai numeri che ci sono stati illustrati in prefettura, sembra che anche questa azione qualche effetto l’abbia avuto»</w:t>
      </w:r>
      <w:r w:rsidR="00000000">
        <w:rPr>
          <w:color w:val="000000"/>
          <w:sz w:val="28"/>
          <w:szCs w:val="28"/>
        </w:rPr>
        <w:t>.</w:t>
      </w:r>
      <w:r w:rsidR="000E69B6">
        <w:rPr>
          <w:color w:val="000000"/>
          <w:sz w:val="28"/>
          <w:szCs w:val="28"/>
        </w:rPr>
        <w:t xml:space="preserve"> E conclude: «I dati smentiscono </w:t>
      </w:r>
      <w:bookmarkStart w:id="0" w:name="_Hlk188453581"/>
      <w:r w:rsidR="000E69B6">
        <w:rPr>
          <w:color w:val="000000"/>
          <w:sz w:val="28"/>
          <w:szCs w:val="28"/>
        </w:rPr>
        <w:t xml:space="preserve">l’allarmismo che le opposizioni tendono a creare». </w:t>
      </w:r>
      <w:bookmarkEnd w:id="0"/>
    </w:p>
    <w:sectPr w:rsidR="000E69B6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2E9"/>
    <w:rsid w:val="000E69B6"/>
    <w:rsid w:val="00291316"/>
    <w:rsid w:val="005C0251"/>
    <w:rsid w:val="00756F69"/>
    <w:rsid w:val="007A12E9"/>
    <w:rsid w:val="007C6923"/>
    <w:rsid w:val="00B93681"/>
    <w:rsid w:val="00CB35B5"/>
    <w:rsid w:val="00D16810"/>
    <w:rsid w:val="00F50242"/>
    <w:rsid w:val="00F7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4590"/>
  <w15:docId w15:val="{222E003B-EA2D-43EF-94B5-95AFF8C9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6</cp:revision>
  <dcterms:created xsi:type="dcterms:W3CDTF">2025-01-22T13:26:00Z</dcterms:created>
  <dcterms:modified xsi:type="dcterms:W3CDTF">2025-01-22T14:57:00Z</dcterms:modified>
</cp:coreProperties>
</file>